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D9" w:rsidRPr="001E32B5" w:rsidRDefault="00902C08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8227332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19495" cy="9233118"/>
            <wp:effectExtent l="19050" t="0" r="0" b="0"/>
            <wp:docPr id="1" name="Рисунок 1" descr="C:\Users\Нина\Desktop\IMG_20240916_15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IMG_20240916_1534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23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70B"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C65D9" w:rsidRPr="001E32B5" w:rsidRDefault="00AC65D9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18726574"/>
      <w:bookmarkEnd w:id="1"/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C65D9" w:rsidRPr="001E32B5" w:rsidRDefault="00AC65D9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606"/>
      <w:bookmarkEnd w:id="2"/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AC65D9" w:rsidRPr="001E32B5" w:rsidRDefault="00AC65D9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AC65D9" w:rsidRPr="001E32B5" w:rsidRDefault="00AC65D9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607"/>
      <w:bookmarkEnd w:id="3"/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AC65D9" w:rsidRPr="001E32B5" w:rsidRDefault="00AC65D9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C65D9" w:rsidRPr="001E32B5" w:rsidRDefault="00AC65D9" w:rsidP="001E3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C65D9" w:rsidRPr="001E32B5" w:rsidSect="001E32B5">
          <w:type w:val="continuous"/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AC65D9" w:rsidRPr="001E32B5" w:rsidRDefault="0064270B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611"/>
      <w:bookmarkStart w:id="5" w:name="block-38227337"/>
      <w:bookmarkEnd w:id="0"/>
      <w:bookmarkEnd w:id="4"/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AC65D9" w:rsidRPr="001E32B5" w:rsidRDefault="00AC65D9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</w:t>
      </w:r>
      <w:r w:rsidRPr="001E32B5">
        <w:rPr>
          <w:rFonts w:ascii="Times New Roman" w:hAnsi="Times New Roman" w:cs="Times New Roman"/>
          <w:color w:val="000000"/>
          <w:sz w:val="24"/>
          <w:szCs w:val="24"/>
        </w:rPr>
        <w:t xml:space="preserve">Диаграммы Эйлера. Формула сложения вероятностей. 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AC65D9" w:rsidRPr="001E32B5" w:rsidRDefault="00AC65D9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613"/>
      <w:bookmarkEnd w:id="6"/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73394999"/>
      <w:bookmarkEnd w:id="7"/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C65D9" w:rsidRPr="001E32B5" w:rsidRDefault="00AC65D9" w:rsidP="001E3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C65D9" w:rsidRPr="001E32B5" w:rsidSect="001E32B5">
          <w:type w:val="continuous"/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AC65D9" w:rsidRPr="001E32B5" w:rsidRDefault="0064270B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77"/>
      <w:bookmarkStart w:id="9" w:name="block-38227336"/>
      <w:bookmarkEnd w:id="5"/>
      <w:bookmarkEnd w:id="8"/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AC65D9" w:rsidRPr="001E32B5" w:rsidRDefault="00AC65D9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78"/>
      <w:bookmarkEnd w:id="10"/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C65D9" w:rsidRPr="001E32B5" w:rsidRDefault="00AC65D9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AC65D9" w:rsidRPr="001E32B5" w:rsidRDefault="0064270B" w:rsidP="001E32B5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1E32B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C65D9" w:rsidRPr="001E32B5" w:rsidRDefault="00AC65D9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9"/>
      <w:bookmarkEnd w:id="11"/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C65D9" w:rsidRPr="001E32B5" w:rsidRDefault="00AC65D9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E32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1E3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E3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1E32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1E3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AC65D9" w:rsidRPr="001E32B5" w:rsidRDefault="0064270B" w:rsidP="001E3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C65D9" w:rsidRPr="001E32B5" w:rsidRDefault="0064270B" w:rsidP="001E3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C65D9" w:rsidRPr="001E32B5" w:rsidRDefault="0064270B" w:rsidP="001E3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C65D9" w:rsidRPr="001E32B5" w:rsidRDefault="0064270B" w:rsidP="001E3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65D9" w:rsidRPr="001E32B5" w:rsidRDefault="0064270B" w:rsidP="001E3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C65D9" w:rsidRPr="001E32B5" w:rsidRDefault="0064270B" w:rsidP="001E3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Базовые исследовательские действия:</w:t>
      </w:r>
    </w:p>
    <w:p w:rsidR="00AC65D9" w:rsidRPr="001E32B5" w:rsidRDefault="0064270B" w:rsidP="001E32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C65D9" w:rsidRPr="001E32B5" w:rsidRDefault="0064270B" w:rsidP="001E32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C65D9" w:rsidRPr="001E32B5" w:rsidRDefault="0064270B" w:rsidP="001E32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65D9" w:rsidRPr="001E32B5" w:rsidRDefault="0064270B" w:rsidP="001E32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C65D9" w:rsidRPr="001E32B5" w:rsidRDefault="0064270B" w:rsidP="001E32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C65D9" w:rsidRPr="001E32B5" w:rsidRDefault="0064270B" w:rsidP="001E32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C65D9" w:rsidRPr="001E32B5" w:rsidRDefault="0064270B" w:rsidP="001E32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C65D9" w:rsidRPr="001E32B5" w:rsidRDefault="0064270B" w:rsidP="001E32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E3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1E32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1E3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AC65D9" w:rsidRPr="001E32B5" w:rsidRDefault="0064270B" w:rsidP="001E32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C65D9" w:rsidRPr="001E32B5" w:rsidRDefault="0064270B" w:rsidP="001E32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C65D9" w:rsidRPr="001E32B5" w:rsidRDefault="0064270B" w:rsidP="001E32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Сотрудничество:</w:t>
      </w:r>
    </w:p>
    <w:p w:rsidR="00AC65D9" w:rsidRPr="001E32B5" w:rsidRDefault="0064270B" w:rsidP="001E32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C65D9" w:rsidRPr="001E32B5" w:rsidRDefault="0064270B" w:rsidP="001E32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1E3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1E32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1E3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Самоконтроль:</w:t>
      </w:r>
    </w:p>
    <w:p w:rsidR="00AC65D9" w:rsidRPr="001E32B5" w:rsidRDefault="0064270B" w:rsidP="001E32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C65D9" w:rsidRPr="001E32B5" w:rsidRDefault="0064270B" w:rsidP="001E32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C65D9" w:rsidRPr="001E32B5" w:rsidRDefault="0064270B" w:rsidP="001E32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C65D9" w:rsidRPr="001E32B5" w:rsidRDefault="00AC65D9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608"/>
      <w:bookmarkEnd w:id="12"/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AC65D9" w:rsidRPr="001E32B5" w:rsidRDefault="00AC65D9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609"/>
      <w:bookmarkEnd w:id="13"/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C65D9" w:rsidRPr="001E32B5" w:rsidRDefault="00AC65D9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C65D9" w:rsidRPr="001E32B5" w:rsidRDefault="00AC65D9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C65D9" w:rsidRPr="001E32B5" w:rsidRDefault="00AC65D9" w:rsidP="001E32B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AC65D9" w:rsidRPr="001E32B5" w:rsidRDefault="0064270B" w:rsidP="001E32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AC65D9" w:rsidRPr="001E32B5" w:rsidRDefault="00AC65D9" w:rsidP="001E3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C65D9" w:rsidRPr="001E32B5" w:rsidSect="001E32B5">
          <w:type w:val="continuous"/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4220B4" w:rsidRDefault="0064270B" w:rsidP="001E32B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4" w:name="block-38227333"/>
      <w:bookmarkEnd w:id="9"/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4220B4" w:rsidRDefault="004220B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AC65D9" w:rsidRPr="001E32B5" w:rsidRDefault="0064270B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C65D9" w:rsidRPr="001E32B5" w:rsidRDefault="0064270B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2205"/>
        <w:gridCol w:w="923"/>
        <w:gridCol w:w="1791"/>
        <w:gridCol w:w="1858"/>
        <w:gridCol w:w="2963"/>
      </w:tblGrid>
      <w:tr w:rsidR="00AC65D9" w:rsidRPr="001E32B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65D9" w:rsidRPr="001E32B5" w:rsidRDefault="00AC65D9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C65D9" w:rsidRPr="001E32B5" w:rsidRDefault="00AC65D9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C65D9" w:rsidRPr="001E32B5" w:rsidRDefault="00AC65D9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D9" w:rsidRPr="001E32B5" w:rsidRDefault="00AC65D9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D9" w:rsidRPr="001E32B5" w:rsidRDefault="00AC65D9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65D9" w:rsidRPr="001E32B5" w:rsidRDefault="00AC65D9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65D9" w:rsidRPr="001E32B5" w:rsidRDefault="00AC65D9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65D9" w:rsidRPr="001E32B5" w:rsidRDefault="00AC65D9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D9" w:rsidRPr="001E32B5" w:rsidRDefault="00AC65D9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5D9" w:rsidRPr="004220B4" w:rsidRDefault="00AC65D9" w:rsidP="001E3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C65D9" w:rsidRPr="004220B4" w:rsidSect="001E32B5">
          <w:type w:val="continuous"/>
          <w:pgSz w:w="11906" w:h="16383"/>
          <w:pgMar w:top="851" w:right="851" w:bottom="1418" w:left="851" w:header="720" w:footer="720" w:gutter="0"/>
          <w:cols w:space="720"/>
          <w:docGrid w:linePitch="299"/>
        </w:sectPr>
      </w:pPr>
    </w:p>
    <w:p w:rsidR="00AC65D9" w:rsidRPr="001E32B5" w:rsidRDefault="0064270B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E3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2033"/>
        <w:gridCol w:w="942"/>
        <w:gridCol w:w="1832"/>
        <w:gridCol w:w="1901"/>
        <w:gridCol w:w="3020"/>
      </w:tblGrid>
      <w:tr w:rsidR="00AC65D9" w:rsidRPr="001E32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65D9" w:rsidRPr="001E32B5" w:rsidRDefault="00AC65D9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C65D9" w:rsidRPr="001E32B5" w:rsidRDefault="00AC65D9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C65D9" w:rsidRPr="001E32B5" w:rsidRDefault="00AC65D9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D9" w:rsidRPr="001E32B5" w:rsidRDefault="00AC65D9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D9" w:rsidRPr="001E32B5" w:rsidRDefault="00AC65D9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65D9" w:rsidRPr="001E32B5" w:rsidRDefault="00AC65D9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65D9" w:rsidRPr="001E32B5" w:rsidRDefault="00AC65D9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65D9" w:rsidRPr="001E32B5" w:rsidRDefault="00AC65D9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D9" w:rsidRPr="001E32B5" w:rsidRDefault="00AC65D9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1E32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AC65D9" w:rsidRPr="001E3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64270B" w:rsidP="001E32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65D9" w:rsidRPr="001E32B5" w:rsidRDefault="00AC65D9" w:rsidP="001E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5D9" w:rsidRPr="001E32B5" w:rsidRDefault="00AC65D9" w:rsidP="001E3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65D9" w:rsidRPr="001E32B5" w:rsidSect="001E32B5">
          <w:pgSz w:w="11906" w:h="16383"/>
          <w:pgMar w:top="851" w:right="851" w:bottom="1418" w:left="851" w:header="720" w:footer="720" w:gutter="0"/>
          <w:cols w:space="720"/>
          <w:docGrid w:linePitch="299"/>
        </w:sectPr>
      </w:pPr>
    </w:p>
    <w:p w:rsidR="00AC65D9" w:rsidRPr="001E32B5" w:rsidRDefault="0064270B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38227334"/>
      <w:bookmarkEnd w:id="14"/>
      <w:r w:rsidRPr="001E32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C65D9" w:rsidRPr="001E32B5" w:rsidRDefault="0064270B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</w:t>
      </w:r>
      <w:r w:rsidR="003D5B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</w:t>
      </w:r>
      <w:r w:rsidRPr="001E3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067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0"/>
        <w:gridCol w:w="5179"/>
        <w:gridCol w:w="2357"/>
        <w:gridCol w:w="1347"/>
        <w:gridCol w:w="1346"/>
      </w:tblGrid>
      <w:tr w:rsidR="00051C74" w:rsidRPr="00051C74" w:rsidTr="004D3386">
        <w:trPr>
          <w:trHeight w:val="1430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051C74">
            <w:pPr>
              <w:spacing w:after="0" w:line="240" w:lineRule="auto"/>
              <w:ind w:left="135" w:hanging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</w:p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</w:rPr>
            </w:pPr>
            <w:r w:rsidRPr="00051C74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 xml:space="preserve">Электронные цифровые образовательные ресурсы </w:t>
            </w:r>
          </w:p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 плану</w:t>
            </w:r>
          </w:p>
          <w:p w:rsidR="00051C74" w:rsidRPr="003D5B8A" w:rsidRDefault="003D5B8A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B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10А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3D5B8A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 фактически</w:t>
            </w:r>
          </w:p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E82" w:rsidRPr="00311250" w:rsidTr="004D3386">
        <w:trPr>
          <w:trHeight w:val="144"/>
          <w:tblCellSpacing w:w="20" w:type="nil"/>
        </w:trPr>
        <w:tc>
          <w:tcPr>
            <w:tcW w:w="10679" w:type="dxa"/>
            <w:gridSpan w:val="5"/>
            <w:tcMar>
              <w:top w:w="50" w:type="dxa"/>
              <w:left w:w="100" w:type="dxa"/>
            </w:tcMar>
            <w:vAlign w:val="center"/>
          </w:tcPr>
          <w:p w:rsidR="00883E82" w:rsidRPr="00972326" w:rsidRDefault="00883E82" w:rsidP="009723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 w:rsidRPr="0097232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Представление данных и описательная статистика 4</w:t>
            </w:r>
          </w:p>
          <w:p w:rsidR="00883E82" w:rsidRPr="001725C5" w:rsidRDefault="00EC0661" w:rsidP="001725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4"/>
                <w:lang w:val="ru-RU"/>
              </w:rPr>
            </w:pPr>
            <w:r w:rsidRPr="00311250">
              <w:rPr>
                <w:rFonts w:ascii="Times New Roman" w:hAnsi="Times New Roman" w:cs="Times New Roman"/>
                <w:color w:val="00B050"/>
                <w:sz w:val="20"/>
                <w:szCs w:val="24"/>
                <w:lang w:val="ru-RU"/>
              </w:rPr>
      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      </w: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20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/25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c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6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12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b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21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dd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00738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22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/98645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f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6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c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311250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задач по теме «</w:t>
            </w:r>
            <w:r w:rsidR="001725C5" w:rsidRPr="0031125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Представление данных и описательная статистика</w:t>
            </w:r>
            <w:r w:rsidR="001725C5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»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23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/7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c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9033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a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0661" w:rsidRPr="00051C74" w:rsidTr="004D3386">
        <w:trPr>
          <w:trHeight w:val="144"/>
          <w:tblCellSpacing w:w="20" w:type="nil"/>
        </w:trPr>
        <w:tc>
          <w:tcPr>
            <w:tcW w:w="10679" w:type="dxa"/>
            <w:gridSpan w:val="5"/>
            <w:tcMar>
              <w:top w:w="50" w:type="dxa"/>
              <w:left w:w="100" w:type="dxa"/>
            </w:tcMar>
            <w:vAlign w:val="center"/>
          </w:tcPr>
          <w:p w:rsidR="00EC0661" w:rsidRPr="00972326" w:rsidRDefault="00EC0661" w:rsidP="009723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 w:rsidRPr="0097232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Случайные опыты и случайные события, опыты с равновозможными элементарными исходами 3</w:t>
            </w:r>
          </w:p>
          <w:p w:rsidR="00EC0661" w:rsidRPr="00DD1B01" w:rsidRDefault="001725C5" w:rsidP="0097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4"/>
                <w:lang w:val="ru-RU"/>
              </w:rPr>
            </w:pPr>
            <w:r w:rsidRPr="00416967">
              <w:rPr>
                <w:rFonts w:ascii="Times New Roman" w:hAnsi="Times New Roman" w:cs="Times New Roman"/>
                <w:color w:val="00B050"/>
                <w:sz w:val="20"/>
                <w:szCs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      </w: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1725C5" w:rsidRDefault="00051C74" w:rsidP="00416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Случайные эксперименты (опыты) и случайные события. </w:t>
            </w:r>
            <w:r w:rsidRPr="001725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Элементарные события (исходы)</w:t>
            </w:r>
            <w:r w:rsidR="001725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1725C5"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Вероятность случайного события.</w:t>
            </w:r>
            <w:r w:rsidR="001725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1725C5" w:rsidRPr="0031125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Близость частоты и вероятности событий.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24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/347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c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1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b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1725C5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5C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416967" w:rsidRDefault="00416967" w:rsidP="0041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31125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Случайные опыты с равновозможными элементарными событиями. Вероятности событий в опытах с равновозможными элементарными событиями. 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25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/64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75244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DD1B01" w:rsidRDefault="00051C74" w:rsidP="004169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DD1B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ru-RU"/>
              </w:rPr>
              <w:t>Практическая работа</w:t>
            </w:r>
            <w:r w:rsidR="00416967" w:rsidRPr="00DD1B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№1 «Вероятность случайного события».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26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/5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8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fa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94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a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0661" w:rsidRPr="00DD1B01" w:rsidTr="004D3386">
        <w:trPr>
          <w:trHeight w:val="144"/>
          <w:tblCellSpacing w:w="20" w:type="nil"/>
        </w:trPr>
        <w:tc>
          <w:tcPr>
            <w:tcW w:w="10679" w:type="dxa"/>
            <w:gridSpan w:val="5"/>
            <w:tcMar>
              <w:top w:w="50" w:type="dxa"/>
              <w:left w:w="100" w:type="dxa"/>
            </w:tcMar>
            <w:vAlign w:val="center"/>
          </w:tcPr>
          <w:p w:rsidR="00EC0661" w:rsidRPr="00972326" w:rsidRDefault="00EC0661" w:rsidP="009723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 w:rsidRPr="0097232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Операции над событиями, сложение вероятностей 3</w:t>
            </w:r>
          </w:p>
          <w:p w:rsidR="00DD1B01" w:rsidRPr="00972326" w:rsidRDefault="00DD1B01" w:rsidP="009723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 w:rsidRPr="00972326">
              <w:rPr>
                <w:rFonts w:ascii="Times New Roman" w:hAnsi="Times New Roman" w:cs="Times New Roman"/>
                <w:color w:val="00B050"/>
                <w:sz w:val="20"/>
                <w:szCs w:val="24"/>
                <w:lang w:val="ru-RU"/>
              </w:rPr>
              <w:t>Операции над событиями: пересечение, объединение, противоположные события. Диаграммы Эйлера. Формула сложения вероятностей.</w:t>
            </w:r>
            <w:r w:rsidRPr="0097232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 xml:space="preserve"> </w:t>
            </w: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DD1B01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1125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Операции над событиями: пересечение, объединение, противоположные события. Диаграммы Эйлера.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27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/221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c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622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b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DD1B01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1125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Операции над событиями: пересечение, объединение, противоположные события. Диаграммы Эйлера.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28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cc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10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c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1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DD1B01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сложения вероятностей</w:t>
            </w:r>
            <w:r w:rsidR="00DD1B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29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/3057365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0661" w:rsidRPr="00DD1B01" w:rsidTr="004D3386">
        <w:trPr>
          <w:trHeight w:val="144"/>
          <w:tblCellSpacing w:w="20" w:type="nil"/>
        </w:trPr>
        <w:tc>
          <w:tcPr>
            <w:tcW w:w="10679" w:type="dxa"/>
            <w:gridSpan w:val="5"/>
            <w:tcMar>
              <w:top w:w="50" w:type="dxa"/>
              <w:left w:w="100" w:type="dxa"/>
            </w:tcMar>
            <w:vAlign w:val="center"/>
          </w:tcPr>
          <w:p w:rsidR="00EC0661" w:rsidRPr="00972326" w:rsidRDefault="00EC0661" w:rsidP="009723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 w:rsidRPr="0097232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 6</w:t>
            </w:r>
          </w:p>
          <w:p w:rsidR="00DD1B01" w:rsidRPr="00C13358" w:rsidRDefault="00DD1B01" w:rsidP="00C13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4"/>
                <w:lang w:val="ru-RU"/>
              </w:rPr>
            </w:pPr>
            <w:r w:rsidRPr="00C13358">
              <w:rPr>
                <w:rFonts w:ascii="Times New Roman" w:hAnsi="Times New Roman" w:cs="Times New Roman"/>
                <w:color w:val="00B050"/>
                <w:sz w:val="20"/>
                <w:szCs w:val="24"/>
                <w:lang w:val="ru-RU"/>
              </w:rPr>
              <w:t>Условная вероятность. Умножение вероятностей. Дерево случайного эксперимента. Формула полной вероятности. Независимые события.</w:t>
            </w: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003D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Условная вероятность. </w:t>
            </w:r>
            <w:r w:rsidR="00003D1A"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Дерево случайного эксперимента</w:t>
            </w:r>
            <w:r w:rsidR="00003D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30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/9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a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408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25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03D1A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задач по теме «</w:t>
            </w: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Условная вероятность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31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b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1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76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3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a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03D1A" w:rsidP="00003D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Умножение вероятностей. 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32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/47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fb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6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b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11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03D1A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Формула полной вероятности</w:t>
            </w:r>
            <w:r w:rsidR="00003D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C1335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13358" w:rsidRPr="0031125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Независимые события.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33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/15941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bec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03D1A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D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Формула полной вероятности</w:t>
            </w:r>
            <w:r w:rsidR="00003D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003D1A"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Независимые события</w:t>
            </w:r>
            <w:r w:rsidR="00003D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34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a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9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ec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13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c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03D1A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3D1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5123CC" w:rsidRDefault="005D527A" w:rsidP="00003D1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5123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ru-RU"/>
              </w:rPr>
              <w:t>Контрольная работа</w:t>
            </w:r>
            <w:r w:rsidR="00003D1A" w:rsidRPr="005123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№1 по теме</w:t>
            </w:r>
            <w:r w:rsidR="005123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«</w:t>
            </w:r>
            <w:r w:rsidR="00C133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ru-RU"/>
              </w:rPr>
              <w:t>Формула полной вероятности. Независимые события»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35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3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dd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5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ac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0661" w:rsidRPr="00051C74" w:rsidTr="004D3386">
        <w:trPr>
          <w:trHeight w:val="144"/>
          <w:tblCellSpacing w:w="20" w:type="nil"/>
        </w:trPr>
        <w:tc>
          <w:tcPr>
            <w:tcW w:w="10679" w:type="dxa"/>
            <w:gridSpan w:val="5"/>
            <w:tcMar>
              <w:top w:w="50" w:type="dxa"/>
              <w:left w:w="100" w:type="dxa"/>
            </w:tcMar>
            <w:vAlign w:val="center"/>
          </w:tcPr>
          <w:p w:rsidR="00EC0661" w:rsidRPr="00017193" w:rsidRDefault="00EC0661" w:rsidP="000171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 w:rsidRPr="0001719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lastRenderedPageBreak/>
              <w:t>Элементы комбинаторики 4</w:t>
            </w:r>
          </w:p>
          <w:p w:rsidR="000531AC" w:rsidRPr="00017193" w:rsidRDefault="000531AC" w:rsidP="000171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4"/>
                <w:lang w:val="ru-RU"/>
              </w:rPr>
            </w:pPr>
            <w:r w:rsidRPr="00017193">
              <w:rPr>
                <w:rFonts w:ascii="Times New Roman" w:hAnsi="Times New Roman" w:cs="Times New Roman"/>
                <w:color w:val="00B050"/>
                <w:sz w:val="20"/>
                <w:szCs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Ньютона.</w:t>
            </w: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481928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19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5D527A" w:rsidP="00053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9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Комбина</w:t>
            </w: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торное правило умножения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36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/29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dc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6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cb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31AC" w:rsidRDefault="005D527A" w:rsidP="00053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31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Перестановки и факториал</w:t>
            </w:r>
            <w:r w:rsidR="000531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0531AC" w:rsidRPr="000531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Число сочетаний</w:t>
            </w:r>
            <w:r w:rsidR="000531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Размещения.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37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/2270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cf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31AC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31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31AC" w:rsidRDefault="000531AC" w:rsidP="00053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31125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Треугольник Паскаля. Формула бинома Ньютона.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38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58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ce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6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31AC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31A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6943DD" w:rsidRDefault="000531AC" w:rsidP="00053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4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задач по теме «Элементы комбинаторики»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39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/7904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dfb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50892" w:rsidRPr="00051C74" w:rsidTr="004D3386">
        <w:trPr>
          <w:trHeight w:val="144"/>
          <w:tblCellSpacing w:w="20" w:type="nil"/>
        </w:trPr>
        <w:tc>
          <w:tcPr>
            <w:tcW w:w="10679" w:type="dxa"/>
            <w:gridSpan w:val="5"/>
            <w:tcMar>
              <w:top w:w="50" w:type="dxa"/>
              <w:left w:w="100" w:type="dxa"/>
            </w:tcMar>
            <w:vAlign w:val="center"/>
          </w:tcPr>
          <w:p w:rsidR="00850892" w:rsidRPr="00017193" w:rsidRDefault="00850892" w:rsidP="00C45C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 w:rsidRPr="0001719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Серии последовательных испытаний</w:t>
            </w:r>
            <w:r w:rsidRPr="0001719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01719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3</w:t>
            </w:r>
          </w:p>
          <w:p w:rsidR="00017193" w:rsidRPr="00C45C56" w:rsidRDefault="00017193" w:rsidP="000171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4"/>
                <w:lang w:val="ru-RU"/>
              </w:rPr>
            </w:pPr>
            <w:r w:rsidRPr="00C45C56">
              <w:rPr>
                <w:rFonts w:ascii="Times New Roman" w:hAnsi="Times New Roman" w:cs="Times New Roman"/>
                <w:color w:val="00B050"/>
                <w:sz w:val="20"/>
                <w:szCs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      </w: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17193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40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fa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47998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f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8A73E8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Серия независимых испытаний Бернулли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41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/2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1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f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2368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8A73E8" w:rsidRDefault="008A73E8" w:rsidP="008A73E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8A73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Практическая работа №2 «Серия независимых испытаний» с использованием электронных таблиц. 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42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9572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a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527A" w:rsidRPr="00051C74" w:rsidTr="004D3386">
        <w:trPr>
          <w:trHeight w:val="144"/>
          <w:tblCellSpacing w:w="20" w:type="nil"/>
        </w:trPr>
        <w:tc>
          <w:tcPr>
            <w:tcW w:w="10679" w:type="dxa"/>
            <w:gridSpan w:val="5"/>
            <w:tcMar>
              <w:top w:w="50" w:type="dxa"/>
              <w:left w:w="100" w:type="dxa"/>
            </w:tcMar>
            <w:vAlign w:val="center"/>
          </w:tcPr>
          <w:p w:rsidR="005D527A" w:rsidRPr="00C45C56" w:rsidRDefault="005D527A" w:rsidP="00C45C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 w:rsidRPr="004D338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Случайные величины и распределения</w:t>
            </w:r>
            <w:r w:rsidRPr="00C45C5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4D338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6</w:t>
            </w:r>
          </w:p>
          <w:p w:rsidR="00C45C56" w:rsidRPr="00541E82" w:rsidRDefault="00C45C56" w:rsidP="004D338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lang w:val="ru-RU"/>
              </w:rPr>
            </w:pPr>
            <w:r w:rsidRPr="00541E82">
              <w:rPr>
                <w:rFonts w:ascii="Times New Roman" w:hAnsi="Times New Roman" w:cs="Times New Roman"/>
                <w:color w:val="00B050"/>
                <w:sz w:val="20"/>
                <w:szCs w:val="24"/>
                <w:lang w:val="ru-RU"/>
              </w:rPr>
              <w:t>Случайная величина. Распределение вероятностей. Диаграмма распределения. Примеры распределений, в том числе, геометрическое и биномиальное.</w:t>
            </w: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541E82" w:rsidRDefault="00051C74" w:rsidP="00541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1E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4D3386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Случайная величина</w:t>
            </w:r>
            <w:r w:rsidR="004D33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43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/639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be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9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aa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541E82" w:rsidRDefault="00051C74" w:rsidP="00541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1E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4D3386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 вероятностей. Диаграмма распределения</w:t>
            </w:r>
            <w:r w:rsidR="004D338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44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/6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dc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7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ff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39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541E82" w:rsidRDefault="00051C74" w:rsidP="00541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1E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Сумма и произведение случайных величин</w:t>
            </w:r>
            <w:r w:rsidR="00541E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45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/51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b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7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5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f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541E82" w:rsidRDefault="00051C74" w:rsidP="00541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1E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Сумма и произведение случайных величин</w:t>
            </w:r>
            <w:r w:rsidR="00541E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46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c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2757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cc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3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541E82" w:rsidRDefault="00051C74" w:rsidP="00541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1E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Примеры распределений, в том числе геометрическое и биномиальное</w:t>
            </w:r>
            <w:r w:rsidR="00541E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47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/91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08061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541E82" w:rsidRDefault="00541E82" w:rsidP="001E3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Примеры распределений, в том числе геометрическое и биномиальное</w:t>
            </w:r>
            <w:r w:rsidR="00541E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48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/5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afff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05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f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527A" w:rsidRPr="00051C74" w:rsidTr="004D3386">
        <w:trPr>
          <w:trHeight w:val="144"/>
          <w:tblCellSpacing w:w="20" w:type="nil"/>
        </w:trPr>
        <w:tc>
          <w:tcPr>
            <w:tcW w:w="10679" w:type="dxa"/>
            <w:gridSpan w:val="5"/>
            <w:tcMar>
              <w:top w:w="50" w:type="dxa"/>
              <w:left w:w="100" w:type="dxa"/>
            </w:tcMar>
            <w:vAlign w:val="center"/>
          </w:tcPr>
          <w:p w:rsidR="005D527A" w:rsidRPr="00541E82" w:rsidRDefault="005D527A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E8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Обобщение и систематизация знаний</w:t>
            </w:r>
            <w:r w:rsidRPr="00541E8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 xml:space="preserve"> </w:t>
            </w:r>
            <w:r w:rsidRPr="00541E8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5</w:t>
            </w:r>
          </w:p>
        </w:tc>
      </w:tr>
      <w:tr w:rsidR="00051C74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1C74" w:rsidRPr="00541E82" w:rsidRDefault="00051C74" w:rsidP="00541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41E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</w:t>
            </w:r>
            <w:r w:rsidR="00EC3D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="00EC3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задач по теме «</w:t>
            </w:r>
            <w:r w:rsidR="00EC3D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Условная вероятность»</w:t>
            </w:r>
          </w:p>
        </w:tc>
        <w:tc>
          <w:tcPr>
            <w:tcW w:w="2357" w:type="dxa"/>
            <w:vAlign w:val="center"/>
          </w:tcPr>
          <w:p w:rsidR="00051C74" w:rsidRPr="00051C74" w:rsidRDefault="00051C74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49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/0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f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4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3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cd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347" w:type="dxa"/>
            <w:vAlign w:val="center"/>
          </w:tcPr>
          <w:p w:rsidR="00051C74" w:rsidRPr="00051C74" w:rsidRDefault="00051C74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051C74" w:rsidRPr="00051C74" w:rsidRDefault="00051C74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21DD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21DD" w:rsidRPr="00541E82" w:rsidRDefault="002921DD" w:rsidP="00AE6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2921DD" w:rsidRPr="00051C74" w:rsidRDefault="002921DD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</w:t>
            </w:r>
            <w:r w:rsidR="00EC3D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="00EC3D88" w:rsidRPr="00EC3D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задач по теме «Элементы комбинаторики»</w:t>
            </w:r>
          </w:p>
        </w:tc>
        <w:tc>
          <w:tcPr>
            <w:tcW w:w="2357" w:type="dxa"/>
            <w:vAlign w:val="center"/>
          </w:tcPr>
          <w:p w:rsidR="002921DD" w:rsidRPr="00051C74" w:rsidRDefault="002921DD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</w:pPr>
          </w:p>
        </w:tc>
        <w:tc>
          <w:tcPr>
            <w:tcW w:w="1347" w:type="dxa"/>
            <w:vAlign w:val="center"/>
          </w:tcPr>
          <w:p w:rsidR="002921DD" w:rsidRPr="00051C74" w:rsidRDefault="002921DD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21DD" w:rsidRPr="00051C74" w:rsidRDefault="002921DD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21DD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21DD" w:rsidRPr="00541E82" w:rsidRDefault="002921DD" w:rsidP="00AE6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2921DD" w:rsidRPr="00EC3D88" w:rsidRDefault="002921DD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</w:t>
            </w:r>
            <w:r w:rsidR="00EC3D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 Решение задач по теме «</w:t>
            </w:r>
            <w:r w:rsidR="00EC3D88" w:rsidRPr="00EC3D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Серия независимых испытаний Бернулли</w:t>
            </w:r>
            <w:r w:rsidR="00EC3D8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».</w:t>
            </w:r>
          </w:p>
        </w:tc>
        <w:tc>
          <w:tcPr>
            <w:tcW w:w="2357" w:type="dxa"/>
            <w:vAlign w:val="center"/>
          </w:tcPr>
          <w:p w:rsidR="002921DD" w:rsidRPr="00051C74" w:rsidRDefault="002921DD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50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01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a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3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dc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vAlign w:val="center"/>
          </w:tcPr>
          <w:p w:rsidR="002921DD" w:rsidRPr="00051C74" w:rsidRDefault="002921DD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21DD" w:rsidRPr="00051C74" w:rsidRDefault="002921DD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21DD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21DD" w:rsidRPr="00541E82" w:rsidRDefault="002921DD" w:rsidP="00AE6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2921DD" w:rsidRPr="00EC3D88" w:rsidRDefault="002921DD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3D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Итоговая контрольная работа</w:t>
            </w:r>
          </w:p>
        </w:tc>
        <w:tc>
          <w:tcPr>
            <w:tcW w:w="2357" w:type="dxa"/>
            <w:vAlign w:val="center"/>
          </w:tcPr>
          <w:p w:rsidR="002921DD" w:rsidRPr="00051C74" w:rsidRDefault="002921DD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51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a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985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ae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79</w:t>
              </w:r>
            </w:hyperlink>
          </w:p>
        </w:tc>
        <w:tc>
          <w:tcPr>
            <w:tcW w:w="1347" w:type="dxa"/>
            <w:vAlign w:val="center"/>
          </w:tcPr>
          <w:p w:rsidR="002921DD" w:rsidRPr="00051C74" w:rsidRDefault="002921DD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21DD" w:rsidRPr="00051C74" w:rsidRDefault="002921DD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21DD" w:rsidRPr="00051C74" w:rsidTr="004D338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921DD" w:rsidRPr="00541E82" w:rsidRDefault="002921DD" w:rsidP="00541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5179" w:type="dxa"/>
            <w:tcMar>
              <w:top w:w="50" w:type="dxa"/>
              <w:left w:w="100" w:type="dxa"/>
            </w:tcMar>
            <w:vAlign w:val="center"/>
          </w:tcPr>
          <w:p w:rsidR="002921DD" w:rsidRPr="00051C74" w:rsidRDefault="006943DD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 обобщающего повторения</w:t>
            </w:r>
          </w:p>
        </w:tc>
        <w:tc>
          <w:tcPr>
            <w:tcW w:w="2357" w:type="dxa"/>
            <w:vAlign w:val="center"/>
          </w:tcPr>
          <w:p w:rsidR="002921DD" w:rsidRPr="00051C74" w:rsidRDefault="002921DD" w:rsidP="00CF25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 xml:space="preserve">Библиотека ЦОК </w:t>
            </w:r>
            <w:hyperlink r:id="rId52"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https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://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m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edsoo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.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ru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/1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ddca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5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</w:rPr>
                <w:t>e</w:t>
              </w:r>
              <w:r w:rsidRPr="00051C74">
                <w:rPr>
                  <w:rFonts w:ascii="Times New Roman" w:hAnsi="Times New Roman" w:cs="Times New Roman"/>
                  <w:color w:val="0000FF"/>
                  <w:sz w:val="18"/>
                  <w:szCs w:val="2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347" w:type="dxa"/>
            <w:vAlign w:val="center"/>
          </w:tcPr>
          <w:p w:rsidR="002921DD" w:rsidRPr="00051C74" w:rsidRDefault="002921DD" w:rsidP="00C64E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21DD" w:rsidRPr="00051C74" w:rsidRDefault="002921DD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921DD" w:rsidRPr="00051C74" w:rsidTr="004D3386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2921DD" w:rsidRPr="00051C74" w:rsidRDefault="002921DD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ОБЩЕЕ КОЛИЧЕСТВО ЧАСОВ ПО ПРОГРАММЕ: </w:t>
            </w:r>
          </w:p>
          <w:p w:rsidR="002921DD" w:rsidRPr="00051C74" w:rsidRDefault="002921DD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34 часа, </w:t>
            </w:r>
          </w:p>
          <w:p w:rsidR="002921DD" w:rsidRPr="00051C74" w:rsidRDefault="002921DD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 контрольные, </w:t>
            </w:r>
          </w:p>
          <w:p w:rsidR="002921DD" w:rsidRPr="00051C74" w:rsidRDefault="002921DD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1C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 практические</w:t>
            </w:r>
          </w:p>
        </w:tc>
        <w:tc>
          <w:tcPr>
            <w:tcW w:w="3704" w:type="dxa"/>
            <w:gridSpan w:val="2"/>
          </w:tcPr>
          <w:p w:rsidR="002921DD" w:rsidRPr="00051C74" w:rsidRDefault="002921DD" w:rsidP="001E32B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</w:pPr>
          </w:p>
        </w:tc>
        <w:tc>
          <w:tcPr>
            <w:tcW w:w="1346" w:type="dxa"/>
            <w:vAlign w:val="center"/>
          </w:tcPr>
          <w:p w:rsidR="002921DD" w:rsidRPr="00051C74" w:rsidRDefault="002921DD" w:rsidP="00CF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65D9" w:rsidRPr="001E32B5" w:rsidRDefault="00AC65D9" w:rsidP="001E3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65D9" w:rsidRPr="001E32B5" w:rsidSect="001E32B5">
          <w:pgSz w:w="11906" w:h="16383"/>
          <w:pgMar w:top="851" w:right="851" w:bottom="1418" w:left="851" w:header="720" w:footer="720" w:gutter="0"/>
          <w:cols w:space="720"/>
          <w:docGrid w:linePitch="299"/>
        </w:sectPr>
      </w:pPr>
    </w:p>
    <w:p w:rsidR="003D5B8A" w:rsidRDefault="003D5B8A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6" w:name="block-38227335"/>
      <w:bookmarkEnd w:id="1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br w:type="page"/>
      </w:r>
    </w:p>
    <w:p w:rsidR="00AC65D9" w:rsidRPr="001E32B5" w:rsidRDefault="0064270B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C65D9" w:rsidRPr="006943DD" w:rsidRDefault="0064270B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943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C65D9" w:rsidRPr="006943DD" w:rsidRDefault="006943DD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AC65D9" w:rsidRPr="006943DD" w:rsidRDefault="00AC65D9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6943DD" w:rsidRDefault="00AC65D9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6943DD" w:rsidRDefault="0064270B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943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C65D9" w:rsidRPr="006943DD" w:rsidRDefault="006943DD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Учебник в электронном виде</w:t>
      </w:r>
    </w:p>
    <w:p w:rsidR="00AC65D9" w:rsidRPr="006943DD" w:rsidRDefault="00AC65D9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Pr="001E32B5" w:rsidRDefault="0064270B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3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C65D9" w:rsidRPr="001E32B5" w:rsidRDefault="00AC65D9" w:rsidP="001E32B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C65D9" w:rsidRDefault="006943DD" w:rsidP="001E3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ЦОК </w:t>
      </w:r>
    </w:p>
    <w:p w:rsidR="006943DD" w:rsidRPr="001E32B5" w:rsidRDefault="006943DD" w:rsidP="001E3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943DD" w:rsidRPr="001E32B5" w:rsidSect="001E32B5">
          <w:type w:val="continuous"/>
          <w:pgSz w:w="11906" w:h="16383"/>
          <w:pgMar w:top="851" w:right="851" w:bottom="851" w:left="1418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Сайт Решу ЕГЭ</w:t>
      </w:r>
    </w:p>
    <w:bookmarkEnd w:id="16"/>
    <w:p w:rsidR="0064270B" w:rsidRPr="001E32B5" w:rsidRDefault="0064270B" w:rsidP="001E3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4270B" w:rsidRPr="001E32B5" w:rsidSect="001E32B5">
      <w:type w:val="continuous"/>
      <w:pgSz w:w="11907" w:h="16839" w:code="9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FB"/>
    <w:multiLevelType w:val="multilevel"/>
    <w:tmpl w:val="5260BD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11148"/>
    <w:multiLevelType w:val="multilevel"/>
    <w:tmpl w:val="65C82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5505F"/>
    <w:multiLevelType w:val="multilevel"/>
    <w:tmpl w:val="1DAA4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618A9"/>
    <w:multiLevelType w:val="multilevel"/>
    <w:tmpl w:val="A1DC0C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F013B3"/>
    <w:multiLevelType w:val="multilevel"/>
    <w:tmpl w:val="5EA09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70C67"/>
    <w:multiLevelType w:val="multilevel"/>
    <w:tmpl w:val="EADA6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AC65D9"/>
    <w:rsid w:val="00003D1A"/>
    <w:rsid w:val="00017193"/>
    <w:rsid w:val="00051C74"/>
    <w:rsid w:val="000531AC"/>
    <w:rsid w:val="001725C5"/>
    <w:rsid w:val="001E32B5"/>
    <w:rsid w:val="002921DD"/>
    <w:rsid w:val="00311250"/>
    <w:rsid w:val="003D5B8A"/>
    <w:rsid w:val="00416967"/>
    <w:rsid w:val="00416FBA"/>
    <w:rsid w:val="004220B4"/>
    <w:rsid w:val="00481928"/>
    <w:rsid w:val="004D3386"/>
    <w:rsid w:val="005123CC"/>
    <w:rsid w:val="00541E82"/>
    <w:rsid w:val="00571C03"/>
    <w:rsid w:val="005D527A"/>
    <w:rsid w:val="0064270B"/>
    <w:rsid w:val="006943DD"/>
    <w:rsid w:val="0074586A"/>
    <w:rsid w:val="00800A62"/>
    <w:rsid w:val="00850892"/>
    <w:rsid w:val="00883E82"/>
    <w:rsid w:val="008A73E8"/>
    <w:rsid w:val="00902C08"/>
    <w:rsid w:val="00972326"/>
    <w:rsid w:val="00AC65D9"/>
    <w:rsid w:val="00C13358"/>
    <w:rsid w:val="00C45C56"/>
    <w:rsid w:val="00C81183"/>
    <w:rsid w:val="00DC1C5E"/>
    <w:rsid w:val="00DD1B01"/>
    <w:rsid w:val="00E86F00"/>
    <w:rsid w:val="00EC0661"/>
    <w:rsid w:val="00EC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0531A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65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6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2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c2757cc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hyperlink" Target="https://m.edsoo.ru/25c6d12b" TargetMode="External"/><Relationship Id="rId29" Type="http://schemas.openxmlformats.org/officeDocument/2006/relationships/hyperlink" Target="https://m.edsoo.ru/3057365d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0f4d3cd7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5fbc5dc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5</cp:revision>
  <dcterms:created xsi:type="dcterms:W3CDTF">2024-09-04T21:08:00Z</dcterms:created>
  <dcterms:modified xsi:type="dcterms:W3CDTF">2024-09-17T17:25:00Z</dcterms:modified>
</cp:coreProperties>
</file>