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14B" w:rsidRDefault="00E45FAD">
      <w:r w:rsidRPr="00E45FAD">
        <w:rPr>
          <w:noProof/>
          <w:lang w:eastAsia="ru-RU"/>
        </w:rPr>
        <w:drawing>
          <wp:inline distT="0" distB="0" distL="0" distR="0">
            <wp:extent cx="6210300" cy="9057523"/>
            <wp:effectExtent l="0" t="0" r="0" b="0"/>
            <wp:docPr id="1" name="Рисунок 1" descr="C:\Users\User\Desktop\2024_09_18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_09_18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576" cy="906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химии: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формировании естественно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-научной грамотности обучающихся;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ценностного отношения к естественно-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научным знаниям, к природе, к человеку, вносит свой вклад в экологическое образование обучающихся.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химии 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lang w:eastAsia="ru-RU"/>
        </w:rPr>
        <w:t>–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атомно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-молекулярного учения как основы всего естествознания;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lang w:eastAsia="ru-RU"/>
        </w:rPr>
        <w:t>–</w:t>
      </w:r>
      <w:r w:rsidRPr="000543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Периодического закона Д. И. Менделеева как основного закона химии;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lang w:eastAsia="ru-RU"/>
        </w:rPr>
        <w:t>–</w:t>
      </w:r>
      <w:r w:rsidRPr="000543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учения о строении атома и химической связи;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lang w:eastAsia="ru-RU"/>
        </w:rPr>
        <w:t>–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представлений об электролитической диссоциации веществ в растворах.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химии на уровне основного общего образования важное значение приобрели такие цели, как: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lang w:eastAsia="ru-RU"/>
        </w:rPr>
        <w:t>–</w:t>
      </w:r>
      <w:r w:rsidRPr="000543C6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lang w:eastAsia="ru-RU"/>
        </w:rPr>
        <w:t>–</w:t>
      </w:r>
      <w:r w:rsidRPr="000543C6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lang w:eastAsia="ru-RU"/>
        </w:rPr>
        <w:t>–</w:t>
      </w:r>
      <w:r w:rsidRPr="000543C6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lang w:eastAsia="ru-RU"/>
        </w:rPr>
        <w:t>–</w:t>
      </w:r>
      <w:r w:rsidRPr="000543C6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функциональной и естественно-научной грамотности, 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lang w:eastAsia="ru-RU"/>
        </w:rPr>
        <w:t>–</w:t>
      </w:r>
      <w:r w:rsidRPr="000543C6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–</w:t>
      </w:r>
      <w:r w:rsidRPr="000543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​‌Общее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proofErr w:type="gramStart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).‌</w:t>
      </w:r>
      <w:proofErr w:type="gramEnd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‌</w:t>
      </w:r>
    </w:p>
    <w:p w:rsidR="00E45FAD" w:rsidRDefault="00E45FAD" w:rsidP="00E45F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7C7E06" w:rsidRDefault="007C7E06" w:rsidP="00E45F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06" w:rsidRDefault="007C7E06" w:rsidP="00E45F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06" w:rsidRDefault="007C7E06" w:rsidP="00E45F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06" w:rsidRDefault="007C7E06" w:rsidP="00E45F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06" w:rsidRDefault="007C7E06" w:rsidP="00E45F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06" w:rsidRDefault="007C7E06" w:rsidP="00E45F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06" w:rsidRDefault="007C7E06" w:rsidP="00E45F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06" w:rsidRDefault="007C7E06" w:rsidP="00E45F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06" w:rsidRPr="000543C6" w:rsidRDefault="007C7E06" w:rsidP="00E45F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AD" w:rsidRPr="000543C6" w:rsidRDefault="00E45FAD" w:rsidP="00E45F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‌</w:t>
      </w:r>
    </w:p>
    <w:p w:rsidR="00E45FAD" w:rsidRPr="000543C6" w:rsidRDefault="00E45FAD" w:rsidP="007C7E0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​</w:t>
      </w: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ОБУЧЕНИЯ</w:t>
      </w:r>
    </w:p>
    <w:p w:rsidR="00E45FAD" w:rsidRPr="000543C6" w:rsidRDefault="007C7E06" w:rsidP="00E45F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Первоначальные химические понятия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Химический эксперимент</w:t>
      </w: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шаростержневых</w:t>
      </w:r>
      <w:proofErr w:type="spellEnd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Важнейшие представители неорганических веществ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Молярный объём газов. Расчёты по химическим уравнениям.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Кислоты. Классификация кислот. Номенклатура кислот. Физические и химические свойства кислот. Ряд активности металлов Н. Н. Бекетова. Получение кислот.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Соли. Номенклатура солей. Физические и химические свойства солей. Получение солей.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Генетическая связь между классами неорганических соединений.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Химический эксперимент</w:t>
      </w: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Окислительно</w:t>
      </w:r>
      <w:proofErr w:type="spellEnd"/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-восстановительные реакции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Периодический закон. Периодическая система химических элементов Д. И. Менделеева. Короткопериодная и </w:t>
      </w:r>
      <w:proofErr w:type="spellStart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длиннопериодная</w:t>
      </w:r>
      <w:proofErr w:type="spellEnd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 Менделеева. Характеристика химического элемента по его положению в Периодической системе Д. И. Менделеева.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изменения радиуса атомов химических элементов, металлических и неметаллических свойств по группам и периодам.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Периодического закона и Периодической системы химических элементов для развития науки и практики. Д. И. Менделеев – учёный и гражданин.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Химическая связь. Ковалентная (полярная и неполярная) связь. </w:t>
      </w:r>
      <w:proofErr w:type="spellStart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химических элементов. Ионная связь.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окисления. </w:t>
      </w:r>
      <w:proofErr w:type="spellStart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-восстановительные реакции. Процессы окисления и восстановления. Окислители и восстановители.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Химический эксперимент</w:t>
      </w: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-восстановительных реакций (горение, реакции разложения, соединения).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43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Межпредметные</w:t>
      </w:r>
      <w:proofErr w:type="spellEnd"/>
      <w:r w:rsidRPr="000543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связи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Реализация </w:t>
      </w:r>
      <w:proofErr w:type="spellStart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при изучении химии в 8 классе осуществляется через использование как общих естественно-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научных понятий, так и понятий, являющихся системными для отдельных предметов естественно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-научного цикла.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естественно-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Биология: фотосинтез, дыхание, биосфера.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Вещество и химическая реакция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Периодический закон. Периодическая система химических элементов Д. И. 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-восстановительные реакции, электронный баланс </w:t>
      </w:r>
      <w:proofErr w:type="spellStart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-восстановительной реакции. Составление уравнений </w:t>
      </w:r>
      <w:proofErr w:type="spellStart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-восстановительных реакций с использованием метода электронного баланса.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электролитической диссоциации. Электролиты и </w:t>
      </w:r>
      <w:proofErr w:type="spellStart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Химический эксперимент</w:t>
      </w: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выделение газа, образование воды), опытов, иллюстрирующих примеры </w:t>
      </w:r>
      <w:proofErr w:type="spellStart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Неметаллы и их соединения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</w:t>
      </w:r>
      <w:proofErr w:type="spellEnd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хлороводорода</w:t>
      </w:r>
      <w:proofErr w:type="spellEnd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организм человека. Важнейшие хлориды и их нахождение в природе.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элементов VIА-группы.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элементов VА-группы.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элементов 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 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Химический эксперимент</w:t>
      </w: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Металлы и их соединения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Щелочные металлы: положение в Периодической системе химических элементов Д. И. 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Щелочноземельные металлы магний и кальций: положение в Периодической системе химических элементов Д. И. 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Алюминий: положение в Периодической системе химических элементов Д. И. 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Железо: положение в Периодической системе химических элементов Д. И. 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Химический эксперимент</w:t>
      </w: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качественных реакций на ионы: 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Химия и окружающая среда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Химический эксперимент: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образцов материалов (стекло, сплавы металлов, полимерные материалы).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43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Межпредметные</w:t>
      </w:r>
      <w:proofErr w:type="spellEnd"/>
      <w:r w:rsidRPr="000543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связи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proofErr w:type="spellStart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-научного цикла.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8F4470" w:rsidRDefault="008F4470" w:rsidP="00E45F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5FAD" w:rsidRPr="000543C6" w:rsidRDefault="00E45FAD" w:rsidP="00E45F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 ПО ХИМИИ НА УРОВНЕ ОСНОВНОГО ОБЩЕГО ОБРАЗОВАНИЯ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патриотического воспитания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воспитания: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исследовательской</w:t>
      </w:r>
      <w:proofErr w:type="spellEnd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38318759"/>
      <w:bookmarkEnd w:id="0"/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формирования культуры здоровья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воспитания: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</w:t>
      </w:r>
      <w:proofErr w:type="spellStart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действия: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применять в процессе познания понятия (предметные и </w:t>
      </w:r>
      <w:proofErr w:type="spellStart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действия: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действия: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" w:name="_Toc138318760"/>
      <w:bookmarkStart w:id="2" w:name="_Toc134720971"/>
      <w:bookmarkEnd w:id="1"/>
      <w:bookmarkEnd w:id="2"/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</w:t>
      </w: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8 классе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предметные результаты на базовом уровне должны отражать </w:t>
      </w:r>
      <w:proofErr w:type="spellStart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умений:</w:t>
      </w:r>
    </w:p>
    <w:p w:rsidR="00E45FAD" w:rsidRPr="000543C6" w:rsidRDefault="00E45FAD" w:rsidP="00E45FAD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орбиталь</w:t>
      </w:r>
      <w:proofErr w:type="spellEnd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E45FAD" w:rsidRPr="000543C6" w:rsidRDefault="00E45FAD" w:rsidP="00E45FAD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45FAD" w:rsidRPr="000543C6" w:rsidRDefault="00E45FAD" w:rsidP="00E45FAD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химическую символику для составления формул веществ и уравнений химических реакций;</w:t>
      </w:r>
    </w:p>
    <w:p w:rsidR="00E45FAD" w:rsidRPr="000543C6" w:rsidRDefault="00E45FAD" w:rsidP="00E45FAD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E45FAD" w:rsidRPr="000543C6" w:rsidRDefault="00E45FAD" w:rsidP="00E45FAD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смысл Периодического закона Д. И. Менделеева: демонстрировать понимание периодической зависимости свойств химических элементов от их положения в 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Периодической системе, законов сохранения массы веществ, постоянства состава, атомно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-молекулярного учения, закона Авогадро;</w:t>
      </w:r>
    </w:p>
    <w:p w:rsidR="00E45FAD" w:rsidRPr="000543C6" w:rsidRDefault="00E45FAD" w:rsidP="00E45FAD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 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E45FAD" w:rsidRPr="000543C6" w:rsidRDefault="00E45FAD" w:rsidP="00E45FAD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E45FAD" w:rsidRPr="000543C6" w:rsidRDefault="00E45FAD" w:rsidP="00E45FAD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E45FAD" w:rsidRPr="000543C6" w:rsidRDefault="00E45FAD" w:rsidP="00E45FAD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E45FAD" w:rsidRPr="000543C6" w:rsidRDefault="00E45FAD" w:rsidP="00E45FAD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45FAD" w:rsidRPr="000543C6" w:rsidRDefault="00E45FAD" w:rsidP="00E45FAD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E45FAD" w:rsidRPr="000543C6" w:rsidRDefault="00E45FAD" w:rsidP="00E45FAD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45FAD" w:rsidRPr="000543C6" w:rsidRDefault="00E45FAD" w:rsidP="00E45FA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</w:t>
      </w:r>
      <w:r w:rsidRPr="0005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9 классе</w:t>
      </w: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предметные результаты на базовом уровне должны отражать </w:t>
      </w:r>
      <w:proofErr w:type="spellStart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умений:</w:t>
      </w:r>
    </w:p>
    <w:p w:rsidR="00E45FAD" w:rsidRPr="000543C6" w:rsidRDefault="00E45FAD" w:rsidP="00E45FAD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E45FAD" w:rsidRPr="000543C6" w:rsidRDefault="00E45FAD" w:rsidP="00E45FAD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45FAD" w:rsidRPr="000543C6" w:rsidRDefault="00E45FAD" w:rsidP="00E45FAD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химическую символику для составления формул веществ и уравнений химических реакций;</w:t>
      </w:r>
    </w:p>
    <w:p w:rsidR="00E45FAD" w:rsidRPr="000543C6" w:rsidRDefault="00E45FAD" w:rsidP="00E45FAD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E45FAD" w:rsidRPr="000543C6" w:rsidRDefault="00E45FAD" w:rsidP="00E45FAD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раскрывать смысл Периодического закона Д. И. 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E45FAD" w:rsidRPr="000543C6" w:rsidRDefault="00E45FAD" w:rsidP="00E45FAD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E45FAD" w:rsidRPr="000543C6" w:rsidRDefault="00E45FAD" w:rsidP="00E45FAD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E45FAD" w:rsidRPr="000543C6" w:rsidRDefault="00E45FAD" w:rsidP="00E45FAD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E45FAD" w:rsidRPr="000543C6" w:rsidRDefault="00E45FAD" w:rsidP="00E45FAD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сущность </w:t>
      </w:r>
      <w:proofErr w:type="spellStart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-восстановительных реакций посредством составления электронного баланса этих реакций;</w:t>
      </w:r>
    </w:p>
    <w:p w:rsidR="00E45FAD" w:rsidRPr="000543C6" w:rsidRDefault="00E45FAD" w:rsidP="00E45FAD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E45FAD" w:rsidRPr="000543C6" w:rsidRDefault="00E45FAD" w:rsidP="00E45FAD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45FAD" w:rsidRPr="000543C6" w:rsidRDefault="00E45FAD" w:rsidP="00E45FAD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E45FAD" w:rsidRPr="000543C6" w:rsidRDefault="00E45FAD" w:rsidP="00E45FAD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путём хлорид</w:t>
      </w:r>
      <w:proofErr w:type="gramEnd"/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E45FAD" w:rsidRPr="000543C6" w:rsidRDefault="00E45FAD" w:rsidP="00E45FAD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E45FAD" w:rsidRDefault="00E45FAD" w:rsidP="00E45FAD">
      <w:pPr>
        <w:spacing w:after="0" w:line="240" w:lineRule="atLeas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45FAD" w:rsidRDefault="00E45FAD"/>
    <w:p w:rsidR="00E45FAD" w:rsidRDefault="00E45FAD"/>
    <w:p w:rsidR="00E45FAD" w:rsidRDefault="00E45FAD"/>
    <w:p w:rsidR="00E45FAD" w:rsidRDefault="00E45FAD"/>
    <w:p w:rsidR="00E45FAD" w:rsidRDefault="00E45FAD"/>
    <w:p w:rsidR="00E45FAD" w:rsidRDefault="00E45FAD"/>
    <w:p w:rsidR="00E45FAD" w:rsidRDefault="00E45FAD"/>
    <w:p w:rsidR="00E45FAD" w:rsidRDefault="00E45FAD"/>
    <w:p w:rsidR="00E45FAD" w:rsidRDefault="00E45FAD"/>
    <w:p w:rsidR="008F4470" w:rsidRDefault="008F4470">
      <w:pPr>
        <w:sectPr w:rsidR="008F44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4470" w:rsidRPr="000543C6" w:rsidRDefault="008F4470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8F4470" w:rsidRPr="000543C6" w:rsidRDefault="008F4470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6194"/>
        <w:gridCol w:w="672"/>
        <w:gridCol w:w="1826"/>
        <w:gridCol w:w="1882"/>
        <w:gridCol w:w="4011"/>
      </w:tblGrid>
      <w:tr w:rsidR="008F4470" w:rsidRPr="000543C6" w:rsidTr="00BD5F09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F4470" w:rsidRPr="000543C6" w:rsidTr="00BD5F09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4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Первоначальные химические понятия</w:t>
            </w:r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и химические реакции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4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Важнейшие представители неорганических веществ</w:t>
            </w:r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Воздух. Кислород. Понятие об оксидах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Водород.Понятие</w:t>
            </w:r>
            <w:proofErr w:type="spellEnd"/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кислотах и солях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Вода. Растворы. Понятие об основаниях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классы неорганических соединений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4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Периодический закон и Периодическая система химических элементов Д. И. Менделеева. Строение атомов. Химическая связь. </w:t>
            </w:r>
            <w:proofErr w:type="spellStart"/>
            <w:r w:rsidRPr="00054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054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-восстановительные реакции</w:t>
            </w:r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 И. Менделе</w:t>
            </w: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ева. Строение атома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связь. </w:t>
            </w:r>
            <w:proofErr w:type="spellStart"/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-восстановительные реакции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5F09" w:rsidRDefault="00BD5F09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D5F09" w:rsidRDefault="00BD5F09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D5F09" w:rsidRDefault="00BD5F09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D5F09" w:rsidRDefault="00BD5F09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D5F09" w:rsidRDefault="00BD5F09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D5F09" w:rsidRDefault="00BD5F09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F4470" w:rsidRPr="000543C6" w:rsidRDefault="008F4470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6027"/>
        <w:gridCol w:w="672"/>
        <w:gridCol w:w="1855"/>
        <w:gridCol w:w="1912"/>
        <w:gridCol w:w="4108"/>
      </w:tblGrid>
      <w:tr w:rsidR="008F4470" w:rsidRPr="000543C6" w:rsidTr="00BD5F0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F4470" w:rsidRPr="000543C6" w:rsidTr="00BD5F0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gridSpan w:val="6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4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Вещество и химические реакции</w:t>
            </w:r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химических реакций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gridSpan w:val="2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gridSpan w:val="6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4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Неметаллы и их соединения</w:t>
            </w:r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химических элементов VIIА-группы. Галогены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химических элементов VIА-группы. Сера и её соединения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химических элементов IVА-группы. Углерод и кремний и их соединения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gridSpan w:val="2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3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gridSpan w:val="6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4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Металлы и их соединения</w:t>
            </w:r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свойства металлов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металлы и их соединения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gridSpan w:val="2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gridSpan w:val="6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4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 и окружающая среда</w:t>
            </w:r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и материалы в жизни человека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gridSpan w:val="2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gridSpan w:val="2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gridSpan w:val="2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4470" w:rsidRDefault="008F4470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F4470" w:rsidRDefault="008F4470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F4470" w:rsidRDefault="008F4470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F4470" w:rsidRDefault="008F4470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F4470" w:rsidRDefault="008F4470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F4470" w:rsidRDefault="008F4470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F4470" w:rsidRDefault="008F4470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F4470" w:rsidRDefault="008F4470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F4470" w:rsidRDefault="008F4470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F4470" w:rsidRDefault="008F4470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F4470" w:rsidRDefault="008F4470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F4470" w:rsidRDefault="008F4470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F4470" w:rsidRDefault="008F4470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F4470" w:rsidRDefault="008F4470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F4470" w:rsidRDefault="008F4470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D5F09" w:rsidRDefault="00BD5F09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D5F09" w:rsidRDefault="00BD5F09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D5F09" w:rsidRDefault="00BD5F09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D5F09" w:rsidRDefault="00BD5F09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D5F09" w:rsidRDefault="00BD5F09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D5F09" w:rsidRDefault="00BD5F09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D5F09" w:rsidRDefault="00BD5F09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D5F09" w:rsidRDefault="00BD5F09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D5F09" w:rsidRDefault="00BD5F09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D5F09" w:rsidRDefault="00BD5F09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D5F09" w:rsidRDefault="00BD5F09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D5F09" w:rsidRDefault="00BD5F09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F4470" w:rsidRDefault="008F4470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F4470" w:rsidRDefault="008F4470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F4470" w:rsidRPr="000543C6" w:rsidRDefault="008F4470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:rsidR="008F4470" w:rsidRPr="000543C6" w:rsidRDefault="008F4470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5695"/>
        <w:gridCol w:w="672"/>
        <w:gridCol w:w="1708"/>
        <w:gridCol w:w="1765"/>
        <w:gridCol w:w="1188"/>
        <w:gridCol w:w="3600"/>
      </w:tblGrid>
      <w:tr w:rsidR="008F4470" w:rsidRPr="000543C6" w:rsidTr="00BD5F0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8F4470" w:rsidRPr="000543C6" w:rsidTr="00BD5F0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химии. Роль химии в жизни человека. Тела и вещества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https://m.edsoo.ru/ff0d210c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методах познания в химии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https://m.edsoo.ru/ff0d227e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https://m.edsoo.ru/ff0d23dc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вещества и смеси. Способы разделения смесей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https://m.edsoo.ru/ff0d26ca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2 «Разделение смесей (на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римере очистки поваренной соли)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https://m.edsoo.ru/ff0d28c8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Атомы и молекулы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https://m.edsoo.ru/ff0d2a6c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элементы. Знаки (символы) химических элементов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https://m.edsoo.ru/ff0d2be8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вещества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https://m.edsoo.ru/ff0d2a6c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Атомно-молекулярное учение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https://m.edsoo.ru/ff0d2d50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https://m.edsoo.ru/ff0d2eae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https://m.edsoo.ru/ff0d323c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химического элемента в соединении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https://m.edsoo.ru/ff0d350c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вещества. Моль. Молярная масса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https://m.edsoo.ru/ff0d5230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явления. Химическая реакция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https://m.edsoo.ru/ff0d37fa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и условия протекания химических реакций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https://m.edsoo.ru/ff0d3a16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массы веществ. Химические уравнения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https://m.edsoo.ru/ff0d3b88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https://m.edsoo.ru/ff0d5708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https://m.edsoo.ru/ff0d3f34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https://m.edsoo.ru/ff0d40c4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https://m.edsoo.ru/ff0d4290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— смесь газов. Состав воздуха. Кислород — элемент и простое вещество. Озон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https://m.edsoo.ru/ff0d448e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https://m.edsoo.ru/ff0d4614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https://m.edsoo.ru/ff0d497a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https://m.edsoo.ru/ff0d4790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https://m.edsoo.ru/ff0d4c4a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https://m.edsoo.ru/ff0d4ae2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 — элемент и простое вещество. Нахождение в природе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https://m.edsoo.ru/ff0d4dd0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https://m.edsoo.ru/ff0d4dd0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кислотах и солях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https://m.edsoo.ru/ff0d50d2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водорода в лаборатории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https://m.edsoo.ru/ff0d4dd0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https://m.edsoo.ru/ff0d4f42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Молярный объём газов. Закон Авогадро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https://m.edsoo.ru/ff0d542e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https://m.edsoo.ru/ff0d55a0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https://m.edsoo.ru/ff0d5708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свойства воды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https://m.edsoo.ru/ff0d587a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оснований. Понятие об индикаторах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https://m.edsoo.ru/ff0d59e2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https://m.edsoo.ru/ff0d5b40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https://m.edsoo.ru/ff0d5eba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«Кислород. Водород. Вода»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https://m.edsoo.ru/ff0d6342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Оксиды: состав, классификация, номенклатура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https://m.edsoo.ru/ff0d664e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https://m.edsoo.ru/ff0d664e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Основания: состав, классификация, номенклатура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https://m.edsoo.ru/ff0d67ca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химические свойства оснований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https://m.edsoo.ru/ff0d67ca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Кислоты: состав, классификация, номенклатура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https://m.edsoo.ru/ff0dfee2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химические свойства кислот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https://m.edsoo.ru/ff0dfee2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https://m.edsoo.ru/00ad9474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https://m.edsoo.ru/00ad9b7c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https://m.edsoo.ru/00ad9a50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https://m.edsoo.ru/00ad9cb2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https://m.edsoo.ru/00ad9e1a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https://m.edsoo.ru/00ad9ffa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https://m.edsoo.ru/00ada52c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Периоды, группы, подгруппы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https://m.edsoo.ru/00ada52c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атомов. Состав атомных ядер. Изотопы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https://m.edsoo.ru/00ada342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https://m.edsoo.ru/00ada6bc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https://m.edsoo.ru/00ada824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https://m.edsoo.ru/00ada96e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атомов химических элементов/ Всероссийская проверочная работа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https://m.edsoo.ru/00adaab8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Ионная химическая связь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https://m.edsoo.ru/00adac34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Ковалентная полярная химическая связь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https://m.edsoo.ru/00adaab8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Ковалентная неполярная химическая связь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https://m.edsoo.ru/00adaab9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окисления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https://m.edsoo.ru/00adae28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-восстановительные реакции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https://m.edsoo.ru/00adb076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Окислители и восстановители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https://m.edsoo.ru/00adb076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https://m.edsoo.ru/00adb486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https://m.edsoo.ru/00adb33c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https://m.edsoo.ru/00ad9cb2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https://m.edsoo.ru/ff0d61c6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gridSpan w:val="2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5F09" w:rsidRDefault="00BD5F09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D5F09" w:rsidRDefault="00BD5F09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D5F09" w:rsidRDefault="00BD5F09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D5F09" w:rsidRDefault="00BD5F09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D5F09" w:rsidRDefault="00BD5F09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D5F09" w:rsidRDefault="00BD5F09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D5F09" w:rsidRDefault="00BD5F09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D5F09" w:rsidRDefault="00BD5F09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D5F09" w:rsidRDefault="00BD5F09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D5F09" w:rsidRDefault="00BD5F09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D5F09" w:rsidRDefault="00BD5F09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D5F09" w:rsidRDefault="00BD5F09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D5F09" w:rsidRDefault="00BD5F09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F4470" w:rsidRPr="000543C6" w:rsidRDefault="008F4470" w:rsidP="008F44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543C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5984"/>
        <w:gridCol w:w="672"/>
        <w:gridCol w:w="1661"/>
        <w:gridCol w:w="1717"/>
        <w:gridCol w:w="1155"/>
        <w:gridCol w:w="3455"/>
      </w:tblGrid>
      <w:tr w:rsidR="008F4470" w:rsidRPr="000543C6" w:rsidTr="00BD5F0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8F4470" w:rsidRPr="000543C6" w:rsidTr="00BD5F0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BD5F09" w:rsidP="00BD5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химических реакций по различным признакам</w:t>
            </w: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https://m.edsoo.ru/00adb59e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F4470" w:rsidRPr="000543C6" w:rsidRDefault="00BD5F09" w:rsidP="00BD5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-восстановительные реакции</w:t>
            </w: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https://m.edsoo.ru/00adb6b6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F4470" w:rsidRPr="000543C6" w:rsidRDefault="00BD5F09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https://m.edsoo.ru/00adb7e2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F4470" w:rsidRPr="000543C6" w:rsidRDefault="00BD5F09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номенклатура неорганических веществ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https://m.edsoo.ru/00adbac6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F4470" w:rsidRPr="000543C6" w:rsidRDefault="00BD5F09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химической связи и типы кристаллических решёток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F4470" w:rsidRPr="000543C6" w:rsidRDefault="00BD5F09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https://m.edsoo.ru/00adbcb0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https://m.edsoo.ru/00adbe9a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https://m.edsoo.ru/00adc28c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F4470" w:rsidRPr="000543C6" w:rsidRDefault="00BD5F09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в изменении свойств химических элементов первых трёх периодов</w:t>
            </w:r>
            <w:bookmarkStart w:id="3" w:name="_GoBack"/>
            <w:bookmarkEnd w:id="3"/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https://m.edsoo.ru/00adcade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https://m.edsoo.ru/00adcd68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Ионные уравнения реакций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https://m.edsoo.ru/00add448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https://m.edsoo.ru/00add5d8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https://m.edsoo.ru/00add8b2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гидролизе солей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https://m.edsoo.ru/00add9d4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https://m.edsoo.ru/00addd12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1. «Решение экспериментальных задач»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https://m.edsoo.ru/00addbfa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https://m.edsoo.ru/00addec0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https://m.edsoo.ru/00addfe2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</w:t>
            </w:r>
            <w:proofErr w:type="spellEnd"/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https://m.edsoo.ru/00ade104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https://m.edsoo.ru/00ade348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https://m.edsoo.ru/00ade488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элементов VIА-группы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https://m.edsoo.ru/00ade64a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https://m.edsoo.ru/00ade64a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Сероводород, строение, физические и химические свойства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https://m.edsoo.ru/00ade802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https://m.edsoo.ru/00adea28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https://m.edsoo.ru/00adec8a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массовой доли выхода продукта реакции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https://m.edsoo.ru/00adec8a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элементов VА-группы. Азот, распространение в природе, физические и химические свойства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https://m.edsoo.ru/00adeea6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https://m.edsoo.ru/00adf004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https://m.edsoo.ru/00adf180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Азотная кислота, её физические и химические свойства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https://m.edsoo.ru/00adf306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https://m.edsoo.ru/00adf518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https://m.edsoo.ru/00adf68a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https://m.edsoo.ru/00adfc20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https://m.edsoo.ru/00adfd9c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https://m.edsoo.ru/00adfebe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Угольная кислота и её соли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https://m.edsoo.ru/00ae006c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https://m.edsoo.ru/00ae027e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https://m.edsoo.ru/00ae054e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Кремний и его соединения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https://m.edsoo.ru/00ae080a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https://m.edsoo.ru/00ae0bf2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https://m.edsoo.ru/00ae0e18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https://m.edsoo.ru/00ae103e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https://m.edsoo.ru/00ae1156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https://m.edsoo.ru/00ae1156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коррозии металлов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https://m.edsoo.ru/00ae1278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Щелочные металлы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https://m.edsoo.ru/00ae14b2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 и гидроксиды натрия и калия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https://m.edsoo.ru/00ae14b2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Щелочноземельные металлы – кальций и магний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https://m.edsoo.ru/00ae15e8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соединения кальция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https://m.edsoo.ru/00ae15e8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Жёсткость воды и способы её устранения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https://m.edsoo.ru/00ae1886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https://m.edsoo.ru/00ae1ae8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https://m.edsoo.ru/00ae1c64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8F4470" w:rsidRPr="000543C6" w:rsidRDefault="008F4470" w:rsidP="008F4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Амфотерные свойства оксида и гидроксида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https://m.edsoo.ru/00ae1c64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https://m.edsoo.ru/00ae1d86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Оксиды, гидроксиды и соли железа (II) и железа (III)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https://m.edsoo.ru/00ae35e6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https://m.edsoo.ru/00ae3de8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https://m.edsoo.ru/00ae1750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и материалы в повседневной жизни человека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https://m.edsoo.ru/00ae3f50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Химическое загрязнение окружающей среды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https://m.edsoo.ru/00ae4270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химии в решении экологических проблем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https://m.edsoo.ru/00ae4270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https://m.edsoo.ru/00ae0d0a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https://m.edsoo.ru/00adb33c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0543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https://m.edsoo.ru/00ad9cb2</w:t>
              </w:r>
            </w:hyperlink>
          </w:p>
        </w:tc>
      </w:tr>
      <w:tr w:rsidR="008F4470" w:rsidRPr="000543C6" w:rsidTr="00BD5F09">
        <w:trPr>
          <w:tblCellSpacing w:w="15" w:type="dxa"/>
        </w:trPr>
        <w:tc>
          <w:tcPr>
            <w:tcW w:w="0" w:type="auto"/>
            <w:gridSpan w:val="2"/>
            <w:hideMark/>
          </w:tcPr>
          <w:p w:rsidR="008F4470" w:rsidRPr="000543C6" w:rsidRDefault="008F4470" w:rsidP="0058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F4470" w:rsidRPr="000543C6" w:rsidRDefault="008F4470" w:rsidP="0058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FAD" w:rsidRDefault="00E45FAD"/>
    <w:p w:rsidR="008F4470" w:rsidRDefault="008F4470"/>
    <w:p w:rsidR="008F4470" w:rsidRDefault="008F4470">
      <w:pPr>
        <w:sectPr w:rsidR="008F4470" w:rsidSect="00BD5F09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8F4470" w:rsidRPr="00CE064A" w:rsidRDefault="008F4470" w:rsidP="008F447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0"/>
          <w:szCs w:val="20"/>
          <w:lang w:eastAsia="ru-RU"/>
        </w:rPr>
      </w:pPr>
      <w:r w:rsidRPr="00CE064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0"/>
          <w:szCs w:val="20"/>
          <w:lang w:eastAsia="ru-RU"/>
        </w:rPr>
        <w:lastRenderedPageBreak/>
        <w:t>УЧЕБНО-МЕТОДИЧЕСКОЕ ОБЕСПЕЧЕНИЕ ОБРАЗОВАТЕЛЬНОГО ПРОЦЕССА </w:t>
      </w:r>
    </w:p>
    <w:p w:rsidR="008F4470" w:rsidRPr="00CE064A" w:rsidRDefault="008F4470" w:rsidP="008F447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  <w:r w:rsidRPr="00CE064A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ОБЯЗАТЕЛЬНЫЕ УЧЕБНЫЕ МАТЕРИАЛЫ ДЛЯ УЧЕНИКА</w:t>
      </w:r>
    </w:p>
    <w:p w:rsidR="008F4470" w:rsidRPr="00CE064A" w:rsidRDefault="008F4470" w:rsidP="008F4470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06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Химия. 8 класс/Рудзитис Г.Е., Фельдман Ф.Г., Акционерное общество «Издательство «Просвещение»;</w:t>
      </w:r>
    </w:p>
    <w:p w:rsidR="008F4470" w:rsidRPr="00CE064A" w:rsidRDefault="008F4470" w:rsidP="008F447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  <w:r w:rsidRPr="00CE064A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МЕТОДИЧЕСКИЕ МАТЕРИАЛЫ ДЛЯ УЧИТЕЛЯ</w:t>
      </w:r>
    </w:p>
    <w:p w:rsidR="008F4470" w:rsidRPr="008F4470" w:rsidRDefault="008F4470" w:rsidP="008F4470">
      <w:pPr>
        <w:spacing w:after="0" w:line="240" w:lineRule="atLeast"/>
        <w:rPr>
          <w:rFonts w:ascii="Times New Roman" w:hAnsi="Times New Roman" w:cs="Times New Roman"/>
          <w:sz w:val="24"/>
          <w:lang w:eastAsia="ru-RU"/>
        </w:rPr>
      </w:pPr>
      <w:r w:rsidRPr="008F4470">
        <w:rPr>
          <w:rFonts w:ascii="Times New Roman" w:hAnsi="Times New Roman" w:cs="Times New Roman"/>
          <w:sz w:val="24"/>
          <w:lang w:eastAsia="ru-RU"/>
        </w:rPr>
        <w:t>1. Контрольно-измерительные материалы. 9 класс. Стрельникова Е.Н. – М.: ВАКО, 2016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2. Контрольные измерительные материалы. Химия. 9 класс. ФГОС.- Корощенко А.С.-М.: изд-во «Экзамен», 2016г</w:t>
      </w:r>
      <w:r w:rsidRPr="008F4470">
        <w:rPr>
          <w:rFonts w:ascii="Times New Roman" w:hAnsi="Times New Roman" w:cs="Times New Roman"/>
          <w:sz w:val="24"/>
          <w:lang w:eastAsia="ru-RU"/>
        </w:rPr>
        <w:br/>
        <w:t xml:space="preserve">3. Химия . Подготовка к ОГЭ. Тренировочные варианты по демоверсии 2017 г.- </w:t>
      </w:r>
      <w:proofErr w:type="spellStart"/>
      <w:r w:rsidRPr="008F4470">
        <w:rPr>
          <w:rFonts w:ascii="Times New Roman" w:hAnsi="Times New Roman" w:cs="Times New Roman"/>
          <w:sz w:val="24"/>
          <w:lang w:eastAsia="ru-RU"/>
        </w:rPr>
        <w:t>Доронькин</w:t>
      </w:r>
      <w:proofErr w:type="spellEnd"/>
      <w:r w:rsidRPr="008F4470">
        <w:rPr>
          <w:rFonts w:ascii="Times New Roman" w:hAnsi="Times New Roman" w:cs="Times New Roman"/>
          <w:sz w:val="24"/>
          <w:lang w:eastAsia="ru-RU"/>
        </w:rPr>
        <w:t xml:space="preserve"> В.Н. – Ростов н/Д : Легион, 2016г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4. Химия. Дидактический материал. 8-9 классы. -</w:t>
      </w:r>
      <w:proofErr w:type="spellStart"/>
      <w:r w:rsidRPr="008F4470">
        <w:rPr>
          <w:rFonts w:ascii="Times New Roman" w:hAnsi="Times New Roman" w:cs="Times New Roman"/>
          <w:sz w:val="24"/>
          <w:lang w:eastAsia="ru-RU"/>
        </w:rPr>
        <w:t>Радецкий</w:t>
      </w:r>
      <w:proofErr w:type="spellEnd"/>
      <w:r w:rsidRPr="008F4470">
        <w:rPr>
          <w:rFonts w:ascii="Times New Roman" w:hAnsi="Times New Roman" w:cs="Times New Roman"/>
          <w:sz w:val="24"/>
          <w:lang w:eastAsia="ru-RU"/>
        </w:rPr>
        <w:t xml:space="preserve"> А.М – М.: Просвещение, 2012г</w:t>
      </w:r>
      <w:r w:rsidRPr="008F4470">
        <w:rPr>
          <w:rFonts w:ascii="Times New Roman" w:hAnsi="Times New Roman" w:cs="Times New Roman"/>
          <w:sz w:val="24"/>
          <w:lang w:eastAsia="ru-RU"/>
        </w:rPr>
        <w:br/>
        <w:t xml:space="preserve">5. Практико-ориентированные задания по химии: 8-9 классы.- </w:t>
      </w:r>
      <w:proofErr w:type="spellStart"/>
      <w:r w:rsidRPr="008F4470">
        <w:rPr>
          <w:rFonts w:ascii="Times New Roman" w:hAnsi="Times New Roman" w:cs="Times New Roman"/>
          <w:sz w:val="24"/>
          <w:lang w:eastAsia="ru-RU"/>
        </w:rPr>
        <w:t>Аликберова</w:t>
      </w:r>
      <w:proofErr w:type="spellEnd"/>
      <w:r w:rsidRPr="008F4470">
        <w:rPr>
          <w:rFonts w:ascii="Times New Roman" w:hAnsi="Times New Roman" w:cs="Times New Roman"/>
          <w:sz w:val="24"/>
          <w:lang w:eastAsia="ru-RU"/>
        </w:rPr>
        <w:t xml:space="preserve"> Л.Ю., изд-во «Экзамен», 2018г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6. Химия. Дидактический материал. 8-9 классы. -</w:t>
      </w:r>
      <w:proofErr w:type="spellStart"/>
      <w:r w:rsidRPr="008F4470">
        <w:rPr>
          <w:rFonts w:ascii="Times New Roman" w:hAnsi="Times New Roman" w:cs="Times New Roman"/>
          <w:sz w:val="24"/>
          <w:lang w:eastAsia="ru-RU"/>
        </w:rPr>
        <w:t>Радецкий</w:t>
      </w:r>
      <w:proofErr w:type="spellEnd"/>
      <w:r w:rsidRPr="008F4470">
        <w:rPr>
          <w:rFonts w:ascii="Times New Roman" w:hAnsi="Times New Roman" w:cs="Times New Roman"/>
          <w:sz w:val="24"/>
          <w:lang w:eastAsia="ru-RU"/>
        </w:rPr>
        <w:t xml:space="preserve"> А.М – М.: Просвещение, 2020г</w:t>
      </w:r>
      <w:r w:rsidRPr="008F4470">
        <w:rPr>
          <w:rFonts w:ascii="Times New Roman" w:hAnsi="Times New Roman" w:cs="Times New Roman"/>
          <w:sz w:val="24"/>
          <w:lang w:eastAsia="ru-RU"/>
        </w:rPr>
        <w:br/>
      </w:r>
      <w:r w:rsidRPr="008F4470">
        <w:rPr>
          <w:rFonts w:ascii="Times New Roman" w:hAnsi="Times New Roman" w:cs="Times New Roman"/>
          <w:sz w:val="24"/>
          <w:lang w:eastAsia="ru-RU"/>
        </w:rPr>
        <w:br/>
        <w:t>7. http://him.1september.ru/ Все для учителя химии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8. http://home.uic.tula.ru/~zanchem/ Занимательная химия: проект по методике преподавания химии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9. http://www.chemistry-43school.narod.ru/ Всё о химии: методические и дидактические материалы.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10. http://pedsovet.su/load/97 Сообщество взаимопомощи учителей. Химия.</w:t>
      </w:r>
    </w:p>
    <w:p w:rsidR="008F4470" w:rsidRPr="00CE064A" w:rsidRDefault="008F4470" w:rsidP="008F447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  <w:r w:rsidRPr="00CE064A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ЦИФРОВЫЕ ОБРАЗОВАТЕЛЬНЫЕ РЕСУРСЫ И РЕСУРСЫ СЕТИ ИНТЕРНЕТ</w:t>
      </w:r>
    </w:p>
    <w:p w:rsidR="008F4470" w:rsidRPr="00CE064A" w:rsidRDefault="00BD5F09" w:rsidP="008F4470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8" w:history="1">
        <w:r w:rsidR="008F4470" w:rsidRPr="005A453F">
          <w:rPr>
            <w:rStyle w:val="a6"/>
            <w:rFonts w:ascii="Times New Roman" w:eastAsia="Times New Roman" w:hAnsi="Times New Roman" w:cs="Times New Roman"/>
            <w:sz w:val="20"/>
            <w:szCs w:val="20"/>
            <w:lang w:eastAsia="ru-RU"/>
          </w:rPr>
          <w:t>https://resh.edu.ru/</w:t>
        </w:r>
      </w:hyperlink>
      <w:r w:rsidR="008F44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F4470" w:rsidRPr="00CE06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hyperlink r:id="rId159" w:history="1">
        <w:r w:rsidR="008F4470" w:rsidRPr="005A453F">
          <w:rPr>
            <w:rStyle w:val="a6"/>
            <w:rFonts w:ascii="Times New Roman" w:eastAsia="Times New Roman" w:hAnsi="Times New Roman" w:cs="Times New Roman"/>
            <w:sz w:val="20"/>
            <w:szCs w:val="20"/>
            <w:lang w:eastAsia="ru-RU"/>
          </w:rPr>
          <w:t>https://sdo.edu.orb.ru</w:t>
        </w:r>
      </w:hyperlink>
      <w:r w:rsidR="008F44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F4470" w:rsidRPr="00CE06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 w:rsidR="008F4470" w:rsidRPr="00CE06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hyperlink r:id="rId160" w:history="1">
        <w:r w:rsidR="008F4470" w:rsidRPr="005A453F">
          <w:rPr>
            <w:rStyle w:val="a6"/>
            <w:rFonts w:ascii="Times New Roman" w:eastAsia="Times New Roman" w:hAnsi="Times New Roman" w:cs="Times New Roman"/>
            <w:sz w:val="20"/>
            <w:szCs w:val="20"/>
            <w:lang w:eastAsia="ru-RU"/>
          </w:rPr>
          <w:t>https://uchi.ru</w:t>
        </w:r>
      </w:hyperlink>
      <w:r w:rsidR="008F44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F4470" w:rsidRPr="00CE06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 w:rsidR="008F4470" w:rsidRPr="00CE06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hyperlink r:id="rId161" w:history="1">
        <w:r w:rsidR="008F4470" w:rsidRPr="005A453F">
          <w:rPr>
            <w:rStyle w:val="a6"/>
            <w:rFonts w:ascii="Times New Roman" w:eastAsia="Times New Roman" w:hAnsi="Times New Roman" w:cs="Times New Roman"/>
            <w:sz w:val="20"/>
            <w:szCs w:val="20"/>
            <w:lang w:eastAsia="ru-RU"/>
          </w:rPr>
          <w:t>https://www.yaklass.ru/</w:t>
        </w:r>
      </w:hyperlink>
      <w:r w:rsidR="008F44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F4470" w:rsidRPr="00CE064A" w:rsidRDefault="008F4470" w:rsidP="008F447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0"/>
          <w:szCs w:val="20"/>
          <w:lang w:eastAsia="ru-RU"/>
        </w:rPr>
      </w:pPr>
      <w:r w:rsidRPr="00CE064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0"/>
          <w:szCs w:val="20"/>
          <w:lang w:eastAsia="ru-RU"/>
        </w:rPr>
        <w:t>МАТЕРИАЛЬНО-ТЕХНИЧЕСКОЕ ОБЕСПЕЧЕНИЕ ОБРАЗОВАТЕЛЬНОГО ПРОЦЕССА</w:t>
      </w:r>
    </w:p>
    <w:p w:rsidR="008F4470" w:rsidRPr="00CE064A" w:rsidRDefault="008F4470" w:rsidP="008F447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  <w:r w:rsidRPr="00CE064A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УЧЕБНОЕ ОБОРУДОВАНИЕ</w:t>
      </w:r>
    </w:p>
    <w:p w:rsidR="008F4470" w:rsidRPr="008F4470" w:rsidRDefault="008F4470" w:rsidP="008F4470">
      <w:pPr>
        <w:rPr>
          <w:rFonts w:ascii="Times New Roman" w:hAnsi="Times New Roman" w:cs="Times New Roman"/>
          <w:sz w:val="24"/>
          <w:lang w:eastAsia="ru-RU"/>
        </w:rPr>
      </w:pPr>
      <w:r w:rsidRPr="008F4470">
        <w:rPr>
          <w:rFonts w:ascii="Times New Roman" w:hAnsi="Times New Roman" w:cs="Times New Roman"/>
          <w:sz w:val="24"/>
          <w:lang w:eastAsia="ru-RU"/>
        </w:rPr>
        <w:t>1)Типы кристаллических решёток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2)Таблицы</w:t>
      </w:r>
      <w:r w:rsidRPr="008F4470">
        <w:rPr>
          <w:rFonts w:ascii="Times New Roman" w:hAnsi="Times New Roman" w:cs="Times New Roman"/>
          <w:sz w:val="24"/>
          <w:lang w:eastAsia="ru-RU"/>
        </w:rPr>
        <w:br/>
        <w:t xml:space="preserve">Относительная </w:t>
      </w:r>
      <w:proofErr w:type="spellStart"/>
      <w:r w:rsidRPr="008F4470">
        <w:rPr>
          <w:rFonts w:ascii="Times New Roman" w:hAnsi="Times New Roman" w:cs="Times New Roman"/>
          <w:sz w:val="24"/>
          <w:lang w:eastAsia="ru-RU"/>
        </w:rPr>
        <w:t>электроотрицательность</w:t>
      </w:r>
      <w:proofErr w:type="spellEnd"/>
      <w:r w:rsidRPr="008F4470">
        <w:rPr>
          <w:rFonts w:ascii="Times New Roman" w:hAnsi="Times New Roman" w:cs="Times New Roman"/>
          <w:sz w:val="24"/>
          <w:lang w:eastAsia="ru-RU"/>
        </w:rPr>
        <w:t xml:space="preserve"> элементов. Группа А. Возрастание </w:t>
      </w:r>
      <w:proofErr w:type="spellStart"/>
      <w:r w:rsidRPr="008F4470">
        <w:rPr>
          <w:rFonts w:ascii="Times New Roman" w:hAnsi="Times New Roman" w:cs="Times New Roman"/>
          <w:sz w:val="24"/>
          <w:lang w:eastAsia="ru-RU"/>
        </w:rPr>
        <w:t>электроотрицательности</w:t>
      </w:r>
      <w:proofErr w:type="spellEnd"/>
      <w:r w:rsidRPr="008F4470">
        <w:rPr>
          <w:rFonts w:ascii="Times New Roman" w:hAnsi="Times New Roman" w:cs="Times New Roman"/>
          <w:sz w:val="24"/>
          <w:lang w:eastAsia="ru-RU"/>
        </w:rPr>
        <w:br/>
        <w:t xml:space="preserve">Генетическая связь между классами соединений . Оксиды. </w:t>
      </w:r>
      <w:proofErr w:type="spellStart"/>
      <w:r w:rsidRPr="008F4470">
        <w:rPr>
          <w:rFonts w:ascii="Times New Roman" w:hAnsi="Times New Roman" w:cs="Times New Roman"/>
          <w:sz w:val="24"/>
          <w:lang w:eastAsia="ru-RU"/>
        </w:rPr>
        <w:t>Гидрооксиды</w:t>
      </w:r>
      <w:proofErr w:type="spellEnd"/>
      <w:r w:rsidRPr="008F4470">
        <w:rPr>
          <w:rFonts w:ascii="Times New Roman" w:hAnsi="Times New Roman" w:cs="Times New Roman"/>
          <w:sz w:val="24"/>
          <w:lang w:eastAsia="ru-RU"/>
        </w:rPr>
        <w:t>. Соли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Химические знаки, название, относительная атомная масса важнейших химических элементов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Приготовление растворов. Массовая доля вещества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Название кислот и их соли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Кислотно-основные свойства оксидов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Кислород в природе. Круговорот кислорода в природе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Масса и объём 1 моль газообразных веществ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Распространение химических элементов в оболочках Земли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Степень окисления. Её изменения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Схема процессов окисления – восстановления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Соотношение между видами химической связи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Ионная связь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Ковалентная связь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Форма и перекрывание электронных облаков</w:t>
      </w:r>
      <w:r w:rsidRPr="008F4470">
        <w:rPr>
          <w:rFonts w:ascii="Times New Roman" w:hAnsi="Times New Roman" w:cs="Times New Roman"/>
          <w:sz w:val="24"/>
          <w:lang w:eastAsia="ru-RU"/>
        </w:rPr>
        <w:br/>
      </w:r>
      <w:r w:rsidRPr="008F4470">
        <w:rPr>
          <w:rFonts w:ascii="Times New Roman" w:hAnsi="Times New Roman" w:cs="Times New Roman"/>
          <w:sz w:val="24"/>
          <w:lang w:eastAsia="ru-RU"/>
        </w:rPr>
        <w:lastRenderedPageBreak/>
        <w:t>Атомные радиусы элементов I – IV периодов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Растворы и смеси</w:t>
      </w:r>
      <w:r w:rsidRPr="008F4470">
        <w:rPr>
          <w:rFonts w:ascii="Times New Roman" w:hAnsi="Times New Roman" w:cs="Times New Roman"/>
          <w:sz w:val="24"/>
          <w:lang w:eastAsia="ru-RU"/>
        </w:rPr>
        <w:br/>
        <w:t xml:space="preserve">Периодическая таблица </w:t>
      </w:r>
      <w:proofErr w:type="spellStart"/>
      <w:r w:rsidRPr="008F4470">
        <w:rPr>
          <w:rFonts w:ascii="Times New Roman" w:hAnsi="Times New Roman" w:cs="Times New Roman"/>
          <w:sz w:val="24"/>
          <w:lang w:eastAsia="ru-RU"/>
        </w:rPr>
        <w:t>Д.И.Менделеева</w:t>
      </w:r>
      <w:proofErr w:type="spellEnd"/>
      <w:r w:rsidRPr="008F4470">
        <w:rPr>
          <w:rFonts w:ascii="Times New Roman" w:hAnsi="Times New Roman" w:cs="Times New Roman"/>
          <w:sz w:val="24"/>
          <w:lang w:eastAsia="ru-RU"/>
        </w:rPr>
        <w:br/>
        <w:t>Производство чугуна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Инструкция по технике безопасности по химии</w:t>
      </w:r>
    </w:p>
    <w:p w:rsidR="008F4470" w:rsidRPr="008F4470" w:rsidRDefault="008F4470" w:rsidP="008F4470">
      <w:pPr>
        <w:rPr>
          <w:rFonts w:ascii="Times New Roman" w:hAnsi="Times New Roman" w:cs="Times New Roman"/>
          <w:b/>
          <w:bCs/>
          <w:caps/>
          <w:sz w:val="24"/>
          <w:lang w:eastAsia="ru-RU"/>
        </w:rPr>
      </w:pPr>
      <w:r w:rsidRPr="008F4470">
        <w:rPr>
          <w:rFonts w:ascii="Times New Roman" w:hAnsi="Times New Roman" w:cs="Times New Roman"/>
          <w:b/>
          <w:bCs/>
          <w:caps/>
          <w:sz w:val="24"/>
          <w:lang w:eastAsia="ru-RU"/>
        </w:rPr>
        <w:t>ОБОРУДОВАНИЕ ДЛЯ ПРОВЕДЕНИЯ ЛАБОРАТОРНЫХ, ПРАКТИЧЕСКИХ РАБОТ И ДЕМОНСТРАЦИЙ</w:t>
      </w:r>
    </w:p>
    <w:p w:rsidR="008F4470" w:rsidRPr="008F4470" w:rsidRDefault="008F4470" w:rsidP="008F4470">
      <w:pPr>
        <w:rPr>
          <w:rFonts w:ascii="Times New Roman" w:hAnsi="Times New Roman" w:cs="Times New Roman"/>
          <w:sz w:val="24"/>
          <w:lang w:eastAsia="ru-RU"/>
        </w:rPr>
      </w:pPr>
      <w:r w:rsidRPr="008F4470">
        <w:rPr>
          <w:rFonts w:ascii="Times New Roman" w:hAnsi="Times New Roman" w:cs="Times New Roman"/>
          <w:sz w:val="24"/>
          <w:lang w:eastAsia="ru-RU"/>
        </w:rPr>
        <w:t>I. 1.1.Коллекция «Металлы и сплавы»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1.2. Коллекция «Чугун и сталь»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II. 2.1. Набор реактивов по химии (ГИА)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2.2. Коллекция «Каменный уголь и продукты его переработки»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2.3. Весы электронные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2.4. Спиртовки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2.5. Прибор для получения растворов веществ в твердом виде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III. 3.1. Набор ГИА по химии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3.2. Набор узлов и деталей для демонстрационных опытов по химии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3.3. Аппарат для получения газов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3.4. Аппарат для дистилляции воды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3.5. Прибор для проведения химических реакций АТХР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3.6. Прибор для электролиза растворов солей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3.7. Нагреватели для пробирок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3.8. Набор по электролизу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3.9. Термометр электронный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3.10. Модель кристаллической решётки</w:t>
      </w:r>
      <w:r w:rsidRPr="008F4470">
        <w:rPr>
          <w:rFonts w:ascii="Times New Roman" w:hAnsi="Times New Roman" w:cs="Times New Roman"/>
          <w:sz w:val="24"/>
          <w:lang w:eastAsia="ru-RU"/>
        </w:rPr>
        <w:br/>
      </w:r>
      <w:r w:rsidRPr="008F4470">
        <w:rPr>
          <w:rFonts w:ascii="Times New Roman" w:hAnsi="Times New Roman" w:cs="Times New Roman"/>
          <w:sz w:val="24"/>
          <w:lang w:eastAsia="ru-RU"/>
        </w:rPr>
        <w:br/>
        <w:t>I. 1.1.Коллекция «Алюминий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1.2. Коллекция «Топливо»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II. 2.1. Набор реактивов по химии (ГИА)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2.2. Фильтры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2.3. Цифровой датчик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2.4. Пробирки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2.5. рН – электрод потенциометрический (стеклянный)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III. 3.1. Нагреватель пробирок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3.2.Генератор высокого напряжения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3.3. Прибор для окисления спирта над медным катализатором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3.4. Прибор для определения состава воздуха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3.5. Прибор для получения газов ППР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3.6.Лотки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3.7. Прибор для опытов по химии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3.8. Баня комбинированная лабораторная БКЛ-М</w:t>
      </w:r>
      <w:r w:rsidRPr="008F4470">
        <w:rPr>
          <w:rFonts w:ascii="Times New Roman" w:hAnsi="Times New Roman" w:cs="Times New Roman"/>
          <w:sz w:val="24"/>
          <w:lang w:eastAsia="ru-RU"/>
        </w:rPr>
        <w:br/>
      </w:r>
      <w:r w:rsidRPr="008F4470">
        <w:rPr>
          <w:rFonts w:ascii="Times New Roman" w:hAnsi="Times New Roman" w:cs="Times New Roman"/>
          <w:sz w:val="24"/>
          <w:lang w:eastAsia="ru-RU"/>
        </w:rPr>
        <w:br/>
        <w:t>I. 1.1.Коллекция «Пластмассы»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1.2. Коллекция «Стекло и изделия из стекла»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II. 2.1. Набор реактивов по химии (ГИА)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2.2. Колонка адсорбционная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2.3. Комплект моделей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2.4. Цилиндры</w:t>
      </w:r>
      <w:r w:rsidRPr="008F4470">
        <w:rPr>
          <w:rFonts w:ascii="Times New Roman" w:hAnsi="Times New Roman" w:cs="Times New Roman"/>
          <w:sz w:val="24"/>
          <w:lang w:eastAsia="ru-RU"/>
        </w:rPr>
        <w:br/>
      </w:r>
      <w:r w:rsidRPr="008F4470">
        <w:rPr>
          <w:rFonts w:ascii="Times New Roman" w:hAnsi="Times New Roman" w:cs="Times New Roman"/>
          <w:sz w:val="24"/>
          <w:lang w:eastAsia="ru-RU"/>
        </w:rPr>
        <w:lastRenderedPageBreak/>
        <w:t xml:space="preserve">2.5. Прибор для получения </w:t>
      </w:r>
      <w:proofErr w:type="spellStart"/>
      <w:r w:rsidRPr="008F4470">
        <w:rPr>
          <w:rFonts w:ascii="Times New Roman" w:hAnsi="Times New Roman" w:cs="Times New Roman"/>
          <w:sz w:val="24"/>
          <w:lang w:eastAsia="ru-RU"/>
        </w:rPr>
        <w:t>алканов</w:t>
      </w:r>
      <w:proofErr w:type="spellEnd"/>
      <w:r w:rsidRPr="008F4470">
        <w:rPr>
          <w:rFonts w:ascii="Times New Roman" w:hAnsi="Times New Roman" w:cs="Times New Roman"/>
          <w:sz w:val="24"/>
          <w:lang w:eastAsia="ru-RU"/>
        </w:rPr>
        <w:t xml:space="preserve"> и сложных эфиров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2.6. Набор пробирок</w:t>
      </w:r>
      <w:r w:rsidRPr="008F4470">
        <w:rPr>
          <w:rFonts w:ascii="Times New Roman" w:hAnsi="Times New Roman" w:cs="Times New Roman"/>
          <w:sz w:val="24"/>
          <w:lang w:eastAsia="ru-RU"/>
        </w:rPr>
        <w:br/>
      </w:r>
      <w:r w:rsidRPr="008F4470">
        <w:rPr>
          <w:rFonts w:ascii="Times New Roman" w:hAnsi="Times New Roman" w:cs="Times New Roman"/>
          <w:sz w:val="24"/>
          <w:lang w:eastAsia="ru-RU"/>
        </w:rPr>
        <w:br/>
        <w:t>I. 1.1.Набор деталей к установке для перегонки веществ (цилиндры, колбы конусные, колбы плоскодонные, колбы)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II. 2.1. Набор реактивов по химии (ГИА)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2.2. Модели кристаллических решёток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2.3. Аппарат Кипа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2.4. Эвдиометр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2.5. Вискозиметр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III. 3.1. Фарфоровая посуда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I. 1.1.Коллекция «Кальцит в природе»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1.2. Коллекция «Промышленные образцы тканей и ниток»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1.3. Коллекция «Волокна»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1.4. Коллекция «Нефть и продукты её переработки»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1.5. Коллекция «Каменный уголь и продукты её переработки»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I. 1.1. Набор ГИА по химии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1.2. Коллекция «Нефть и продукты её переработки»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1.3. Коллекция «Минералы и горные породы»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1.4. Коллекция «Стекло и изделия из стекла»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1.5. Коллекция «Пластмассы»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1.6. Коллекция «Чугун и сталь»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1.7. Коллекция «Алюминий»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1.8. Коллекция «Шкала твёрдости»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1.9. Коллекция «Каучук и продукты её переработки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I. 1.1.Набор ГИА по химии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1.2. Коллекция «Сырьё для топливной промышленности»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1.3. Коллекция «Сырьё для химической промышленности»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1.4. Коллекция «Поделочные камни»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II. 2.1. Набор реактивов по химии (ГИА)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2.2. Коллекция «Кварц в природе»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2.3. Коллекция «Торф и продукты его переработки»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2.4. Спиртовки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2.5. Прибор для получения растворов веществ в твердом виде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III. 3.1. Набор ГИА по химии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3.2. Штативы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3.3. Кольца, зажимы, винты</w:t>
      </w:r>
      <w:r w:rsidRPr="008F4470">
        <w:rPr>
          <w:rFonts w:ascii="Times New Roman" w:hAnsi="Times New Roman" w:cs="Times New Roman"/>
          <w:sz w:val="24"/>
          <w:lang w:eastAsia="ru-RU"/>
        </w:rPr>
        <w:br/>
        <w:t>3.4. Пробки</w:t>
      </w:r>
      <w:r w:rsidRPr="008F4470">
        <w:rPr>
          <w:rFonts w:ascii="Times New Roman" w:hAnsi="Times New Roman" w:cs="Times New Roman"/>
          <w:sz w:val="24"/>
          <w:lang w:eastAsia="ru-RU"/>
        </w:rPr>
        <w:br/>
      </w:r>
    </w:p>
    <w:p w:rsidR="008F4470" w:rsidRPr="008F4470" w:rsidRDefault="008F4470" w:rsidP="008F4470">
      <w:pPr>
        <w:rPr>
          <w:rFonts w:ascii="Times New Roman" w:hAnsi="Times New Roman" w:cs="Times New Roman"/>
          <w:sz w:val="24"/>
          <w:lang w:eastAsia="ru-RU"/>
        </w:rPr>
      </w:pPr>
    </w:p>
    <w:p w:rsidR="008F4470" w:rsidRPr="008F4470" w:rsidRDefault="008F4470" w:rsidP="008F4470">
      <w:pPr>
        <w:rPr>
          <w:rFonts w:ascii="Times New Roman" w:hAnsi="Times New Roman" w:cs="Times New Roman"/>
          <w:sz w:val="24"/>
          <w:lang w:eastAsia="ru-RU"/>
        </w:rPr>
      </w:pPr>
    </w:p>
    <w:p w:rsidR="008F4470" w:rsidRDefault="008F4470" w:rsidP="008F4470">
      <w:r w:rsidRPr="008F4470">
        <w:rPr>
          <w:rFonts w:ascii="Times New Roman" w:hAnsi="Times New Roman" w:cs="Times New Roman"/>
          <w:sz w:val="24"/>
          <w:lang w:eastAsia="ru-RU"/>
        </w:rPr>
        <w:br/>
      </w:r>
    </w:p>
    <w:p w:rsidR="008F4470" w:rsidRDefault="008F4470" w:rsidP="008F447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F4470" w:rsidRDefault="008F4470" w:rsidP="008F447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F4470" w:rsidRDefault="008F4470" w:rsidP="008F447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F4470" w:rsidRDefault="008F4470" w:rsidP="008F447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F4470" w:rsidRPr="008F4470" w:rsidRDefault="008F4470" w:rsidP="008F447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F447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F4470" w:rsidRPr="008F4470" w:rsidRDefault="008F4470" w:rsidP="008F4470">
      <w:pPr>
        <w:spacing w:after="0" w:line="240" w:lineRule="atLeast"/>
        <w:ind w:firstLine="709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8F4470">
        <w:rPr>
          <w:rFonts w:ascii="Times New Roman" w:hAnsi="Times New Roman" w:cs="Times New Roman"/>
          <w:spacing w:val="-3"/>
          <w:sz w:val="24"/>
          <w:szCs w:val="24"/>
        </w:rPr>
        <w:t>Учет программы воспитания на уроках химии</w:t>
      </w:r>
    </w:p>
    <w:p w:rsidR="008F4470" w:rsidRPr="008F4470" w:rsidRDefault="008F4470" w:rsidP="008F447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4470" w:rsidRPr="008F4470" w:rsidRDefault="008F4470" w:rsidP="008F4470">
      <w:pPr>
        <w:spacing w:after="0" w:line="240" w:lineRule="atLeast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F4470">
        <w:rPr>
          <w:rFonts w:ascii="Times New Roman" w:hAnsi="Times New Roman" w:cs="Times New Roman"/>
          <w:spacing w:val="-3"/>
          <w:sz w:val="24"/>
          <w:szCs w:val="24"/>
        </w:rPr>
        <w:t>Учебный предмет «</w:t>
      </w:r>
      <w:proofErr w:type="gramStart"/>
      <w:r w:rsidRPr="008F4470">
        <w:rPr>
          <w:rFonts w:ascii="Times New Roman" w:hAnsi="Times New Roman" w:cs="Times New Roman"/>
          <w:spacing w:val="-3"/>
          <w:sz w:val="24"/>
          <w:szCs w:val="24"/>
        </w:rPr>
        <w:t>Химия »</w:t>
      </w:r>
      <w:proofErr w:type="gramEnd"/>
      <w:r w:rsidRPr="008F4470">
        <w:rPr>
          <w:rFonts w:ascii="Times New Roman" w:hAnsi="Times New Roman" w:cs="Times New Roman"/>
          <w:spacing w:val="-3"/>
          <w:sz w:val="24"/>
          <w:szCs w:val="24"/>
        </w:rPr>
        <w:t> предметной области «Естественно-научные предметы»  изучается на уровне основного общего образования в качестве обязательного предмета в 5–9-х классах.</w:t>
      </w:r>
    </w:p>
    <w:p w:rsidR="008F4470" w:rsidRPr="008F4470" w:rsidRDefault="008F4470" w:rsidP="008F4470">
      <w:pPr>
        <w:spacing w:after="0" w:line="240" w:lineRule="atLeast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F4470">
        <w:rPr>
          <w:rFonts w:ascii="Times New Roman" w:hAnsi="Times New Roman" w:cs="Times New Roman"/>
          <w:spacing w:val="-3"/>
          <w:sz w:val="24"/>
          <w:szCs w:val="24"/>
        </w:rPr>
        <w:t>Воспитательный потенциал предмета «Химия» реализуется через: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Воспитание гражданственности, патриотизма, ува</w:t>
      </w:r>
      <w:r w:rsidRPr="008F44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жения к правам, свободам и обязанностям чело</w:t>
      </w:r>
      <w:r w:rsidRPr="008F44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века.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—Любовь к школе, к своей малой родине (своему селу, городу), народу, России;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—первоначальные представления о правах человека; самосознание;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—знание правил поведения в классе, школе, дома;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—отрицательное отношение к нарушениям порядка в классе, школе, к невыполнению человеком своих обязанностей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Воспитание нравственных чувств и этического со</w:t>
      </w:r>
      <w:r w:rsidRPr="008F44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знания.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</w:t>
      </w: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моральных нормах и правилах нравственного поведения; убеждённость в приори</w:t>
      </w: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тете общечеловеческих ценностей;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—знание правил вежливого поведения, культуры речи;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—уважительное отношение к собеседнику, его взгля</w:t>
      </w: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дам;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—адекватные способы выражения эмоций и чувств;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—различение хороших и плохих поступков, умение анализировать нравственную сторону своих пос</w:t>
      </w: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тупков и поступков других людей;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—стремление избегать совершения плохих поступ</w:t>
      </w: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—почтительное отношение к родителям и другим членам своей семьи, к семейным ценностям и тра</w:t>
      </w: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дициям;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—уважительное отношение к старшим, доброжела</w:t>
      </w: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тельное отношение к младшим;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—этические чувства: доброжелательность, эмоцио</w:t>
      </w: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нально-нравственная отзывчивость, понимание чувств других людей и сопереживание им, готов</w:t>
      </w: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прийти на помощь;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—представление о дружбе и друзьях;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—внимательное отношение к друзьям, их интересам и увлечениям;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—установление дружеских взаимоотношений в кол</w:t>
      </w: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лективе, основанных на взаимопомощи и взаим</w:t>
      </w: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поддержке;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—стремление иметь собственное мнение, принимать свои собственные решения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Воспитание трудолюбия, творческого отношения к учению, труду, жизни.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—Уважение к труду и творчеству старших и сверстни</w:t>
      </w: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—навыки коллективной учебной деятельности, в том числе при разработке и реализации творческих проектов; готовность к коллективному творчеству; взаимопомощь при работе в паре и группе;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—понимание роли знаний в жизни человека;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—положительное отношение к учебному процессу; умение вести себя на уроках;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—познавательные потребности; потребность расши</w:t>
      </w: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рять кругозор; проявлять любознательность;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—умение проявлять дисциплинированность, пос</w:t>
      </w: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ледовательность, настойчивость и самостоятель</w:t>
      </w: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в выполнении учебных и учебно-трудовых заданий;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—способность оценивать свои умения в различных видах речевой деятельности;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—бережное отношение к результатам своего труда, труда других людей, к школьному имуществу, учеб</w:t>
      </w: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никам, личным вещам;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—умение различать полезное и бесполезное время</w:t>
      </w: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препровождение и стремление рационально ис</w:t>
      </w: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пользовать время;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—умение нести индивидуальную ответственность за выполнение задания, за совместную работу;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—стремление поддерживать порядок в своей комна</w:t>
      </w: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те, на своём рабочем месте;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—отрицательное отношение к лени и небрежности в труде и учёбе, небережливому отношению к резуль</w:t>
      </w: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татам труда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ценностного отношения к здоро</w:t>
      </w:r>
      <w:r w:rsidRPr="008F44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вью и здоровому образу жизни.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—Знание и выполнение санитарно-гигиенических правил, соблюдение </w:t>
      </w:r>
      <w:proofErr w:type="spellStart"/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</w:t>
      </w: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дня;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—интерес к прогулкам на природе, подвижным иг</w:t>
      </w: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рам, участию в спортивных соревнованиях;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—стремление не совершать поступки, угрожающие собственному здоровью и безопасности;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—потребность в здоровом образе жизни и полезном времяпрепровождении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Воспитание ценностного отношения к природе, окружающей среде (экологическое воспитание).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—Интерес к природе и природным явлениям;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—бережное, уважительное отношение к природе и всем формам жизни;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—понимание активной роли человека в природе;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—способность осознавать экологические проблемы;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—готовность к личному участию в экологических проектах;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—потребность и стремление заботиться о домашних питомцах;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—чувство ответственности за жизнь и здоровье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Воспитание ценностного отношения к прекрасно</w:t>
      </w:r>
      <w:r w:rsidRPr="008F44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му, формирование представлений об эстетических идеалах и ценностях (эстетическое воспитание)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—Умение видеть красоту в окружающем мире, в тру</w:t>
      </w: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де, творчестве, поведении и поступках людей;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—интерес к чтению, произведениям искусства, спек</w:t>
      </w: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таклям, концертам, выставкам;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—интерес к занятиям художественным творчеством;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—стремление выразить себя в различных видах твор</w:t>
      </w: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деятельности;</w:t>
      </w:r>
    </w:p>
    <w:p w:rsidR="008F4470" w:rsidRPr="008F4470" w:rsidRDefault="008F4470" w:rsidP="008F44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70">
        <w:rPr>
          <w:rFonts w:ascii="Times New Roman" w:eastAsia="Times New Roman" w:hAnsi="Times New Roman" w:cs="Times New Roman"/>
          <w:sz w:val="24"/>
          <w:szCs w:val="24"/>
          <w:lang w:eastAsia="ru-RU"/>
        </w:rPr>
        <w:t>—стремление к опрятному внешнему виду</w:t>
      </w:r>
    </w:p>
    <w:p w:rsidR="008F4470" w:rsidRPr="008F4470" w:rsidRDefault="008F4470" w:rsidP="008F447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4470" w:rsidRPr="008F4470" w:rsidRDefault="008F4470" w:rsidP="008F44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F4470" w:rsidRPr="008F4470" w:rsidRDefault="008F4470" w:rsidP="008F44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F4470" w:rsidRPr="008F4470" w:rsidRDefault="008F4470" w:rsidP="008F4470">
      <w:pPr>
        <w:spacing w:after="0" w:line="240" w:lineRule="atLeast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</w:p>
    <w:p w:rsidR="008F4470" w:rsidRPr="008F4470" w:rsidRDefault="008F4470" w:rsidP="008F4470">
      <w:pPr>
        <w:shd w:val="clear" w:color="auto" w:fill="F7FDF7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470" w:rsidRPr="008F4470" w:rsidRDefault="008F4470" w:rsidP="008F44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F4470" w:rsidRPr="008F4470" w:rsidRDefault="008F4470">
      <w:pPr>
        <w:rPr>
          <w:rFonts w:ascii="Times New Roman" w:hAnsi="Times New Roman" w:cs="Times New Roman"/>
          <w:sz w:val="24"/>
          <w:szCs w:val="24"/>
        </w:rPr>
      </w:pPr>
    </w:p>
    <w:p w:rsidR="00E45FAD" w:rsidRPr="008F4470" w:rsidRDefault="00E45FAD">
      <w:pPr>
        <w:rPr>
          <w:rFonts w:ascii="Times New Roman" w:hAnsi="Times New Roman" w:cs="Times New Roman"/>
          <w:sz w:val="24"/>
          <w:szCs w:val="24"/>
        </w:rPr>
      </w:pPr>
    </w:p>
    <w:sectPr w:rsidR="00E45FAD" w:rsidRPr="008F4470" w:rsidSect="008F4470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D0"/>
    <w:multiLevelType w:val="multilevel"/>
    <w:tmpl w:val="3656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775435"/>
    <w:multiLevelType w:val="multilevel"/>
    <w:tmpl w:val="61DA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AD"/>
    <w:rsid w:val="001E1C11"/>
    <w:rsid w:val="007C7E06"/>
    <w:rsid w:val="008F4470"/>
    <w:rsid w:val="00BD5F09"/>
    <w:rsid w:val="00DE4B86"/>
    <w:rsid w:val="00E4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0E7A"/>
  <w15:chartTrackingRefBased/>
  <w15:docId w15:val="{F57D694B-F8AC-45DB-AFEA-44F3DEF9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F4470"/>
  </w:style>
  <w:style w:type="paragraph" w:customStyle="1" w:styleId="msonormal0">
    <w:name w:val="msonormal"/>
    <w:basedOn w:val="a"/>
    <w:rsid w:val="008F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470"/>
    <w:rPr>
      <w:b/>
      <w:bCs/>
    </w:rPr>
  </w:style>
  <w:style w:type="character" w:customStyle="1" w:styleId="placeholder-mask">
    <w:name w:val="placeholder-mask"/>
    <w:basedOn w:val="a0"/>
    <w:rsid w:val="008F4470"/>
  </w:style>
  <w:style w:type="character" w:customStyle="1" w:styleId="placeholder">
    <w:name w:val="placeholder"/>
    <w:basedOn w:val="a0"/>
    <w:rsid w:val="008F4470"/>
  </w:style>
  <w:style w:type="character" w:styleId="a5">
    <w:name w:val="Emphasis"/>
    <w:basedOn w:val="a0"/>
    <w:uiPriority w:val="20"/>
    <w:qFormat/>
    <w:rsid w:val="008F4470"/>
    <w:rPr>
      <w:i/>
      <w:iCs/>
    </w:rPr>
  </w:style>
  <w:style w:type="character" w:styleId="a6">
    <w:name w:val="Hyperlink"/>
    <w:basedOn w:val="a0"/>
    <w:uiPriority w:val="99"/>
    <w:semiHidden/>
    <w:unhideWhenUsed/>
    <w:rsid w:val="008F447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F4470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4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4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hyperlink" Target="https://sdo.edu.orb.ru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160" Type="http://schemas.openxmlformats.org/officeDocument/2006/relationships/hyperlink" Target="https://uchi.ru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61" Type="http://schemas.openxmlformats.org/officeDocument/2006/relationships/hyperlink" Target="https://www.yaklas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53" Type="http://schemas.openxmlformats.org/officeDocument/2006/relationships/hyperlink" Target="https://m.edsoo.ru/00ae4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32</Pages>
  <Words>11623</Words>
  <Characters>66256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2024-09-18T10:45:00Z</dcterms:created>
  <dcterms:modified xsi:type="dcterms:W3CDTF">2024-09-18T11:31:00Z</dcterms:modified>
</cp:coreProperties>
</file>