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EE" w:rsidRDefault="001C68EE" w:rsidP="001C68EE">
      <w:pPr>
        <w:ind w:left="-851"/>
        <w:rPr>
          <w:b/>
          <w:sz w:val="24"/>
          <w:szCs w:val="24"/>
        </w:rPr>
      </w:pPr>
      <w:r w:rsidRPr="001C68EE">
        <w:rPr>
          <w:b/>
          <w:noProof/>
          <w:sz w:val="24"/>
          <w:szCs w:val="24"/>
        </w:rPr>
        <w:drawing>
          <wp:inline distT="0" distB="0" distL="0" distR="0">
            <wp:extent cx="9998084" cy="10547368"/>
            <wp:effectExtent l="266700" t="0" r="250825" b="0"/>
            <wp:docPr id="1" name="Рисунок 1" descr="C:\Users\User\Desktop\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кл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14397" cy="105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EE" w:rsidRDefault="001C68EE" w:rsidP="00EA5D79">
      <w:pPr>
        <w:tabs>
          <w:tab w:val="left" w:pos="4290"/>
          <w:tab w:val="left" w:pos="6480"/>
        </w:tabs>
        <w:spacing w:line="276" w:lineRule="auto"/>
        <w:jc w:val="both"/>
        <w:rPr>
          <w:b/>
          <w:sz w:val="24"/>
          <w:szCs w:val="24"/>
        </w:rPr>
      </w:pPr>
    </w:p>
    <w:p w:rsidR="007D7C59" w:rsidRDefault="007D7C59" w:rsidP="00EA5D79">
      <w:pPr>
        <w:tabs>
          <w:tab w:val="left" w:pos="4290"/>
          <w:tab w:val="left" w:pos="6480"/>
        </w:tabs>
        <w:spacing w:line="276" w:lineRule="auto"/>
        <w:jc w:val="both"/>
        <w:rPr>
          <w:b/>
          <w:sz w:val="24"/>
          <w:szCs w:val="24"/>
        </w:rPr>
      </w:pPr>
    </w:p>
    <w:p w:rsidR="007D7C59" w:rsidRDefault="007D7C59" w:rsidP="00EA5D79">
      <w:pPr>
        <w:tabs>
          <w:tab w:val="left" w:pos="4290"/>
          <w:tab w:val="left" w:pos="6480"/>
        </w:tabs>
        <w:spacing w:line="276" w:lineRule="auto"/>
        <w:jc w:val="both"/>
        <w:rPr>
          <w:b/>
          <w:sz w:val="22"/>
          <w:szCs w:val="22"/>
          <w:lang w:eastAsia="en-US"/>
        </w:rPr>
      </w:pPr>
    </w:p>
    <w:p w:rsidR="00AD3D27" w:rsidRPr="00EA5D79" w:rsidRDefault="001C68EE" w:rsidP="00EA5D79">
      <w:pPr>
        <w:tabs>
          <w:tab w:val="left" w:pos="4290"/>
          <w:tab w:val="left" w:pos="6480"/>
        </w:tabs>
        <w:spacing w:line="276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                    </w:t>
      </w:r>
      <w:r w:rsidR="007D7C59">
        <w:rPr>
          <w:b/>
          <w:sz w:val="22"/>
          <w:szCs w:val="22"/>
          <w:lang w:eastAsia="en-US"/>
        </w:rPr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</w:t>
      </w:r>
      <w:r w:rsidR="00716B1A" w:rsidRPr="00EA5D79">
        <w:rPr>
          <w:b/>
          <w:sz w:val="22"/>
          <w:szCs w:val="22"/>
          <w:lang w:eastAsia="en-US"/>
        </w:rPr>
        <w:t xml:space="preserve"> </w:t>
      </w:r>
      <w:r w:rsidR="00AD3D27" w:rsidRPr="00EA5D79">
        <w:rPr>
          <w:b/>
          <w:sz w:val="22"/>
          <w:szCs w:val="22"/>
          <w:lang w:eastAsia="en-US"/>
        </w:rPr>
        <w:t>ПОЯСНИТЕЛЬНАЯ ЗАПИСКА</w:t>
      </w:r>
    </w:p>
    <w:p w:rsidR="00C87954" w:rsidRPr="00EA5D79" w:rsidRDefault="00C87954" w:rsidP="00EA5D79">
      <w:pPr>
        <w:tabs>
          <w:tab w:val="left" w:pos="4290"/>
          <w:tab w:val="left" w:pos="6480"/>
        </w:tabs>
        <w:spacing w:line="276" w:lineRule="auto"/>
        <w:jc w:val="both"/>
        <w:rPr>
          <w:b/>
          <w:sz w:val="22"/>
          <w:szCs w:val="22"/>
        </w:rPr>
      </w:pPr>
    </w:p>
    <w:p w:rsidR="00C76989" w:rsidRPr="00F8079C" w:rsidRDefault="00C76989" w:rsidP="00F8079C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8079C">
        <w:rPr>
          <w:sz w:val="24"/>
          <w:szCs w:val="24"/>
        </w:rPr>
        <w:t xml:space="preserve">     </w:t>
      </w:r>
      <w:r w:rsidR="00716B1A" w:rsidRPr="00F8079C">
        <w:rPr>
          <w:sz w:val="24"/>
          <w:szCs w:val="24"/>
        </w:rPr>
        <w:t xml:space="preserve">   </w:t>
      </w:r>
      <w:r w:rsidRPr="00F8079C">
        <w:rPr>
          <w:sz w:val="24"/>
          <w:szCs w:val="24"/>
        </w:rPr>
        <w:t>Раб</w:t>
      </w:r>
      <w:r w:rsidR="009A683F" w:rsidRPr="00F8079C">
        <w:rPr>
          <w:sz w:val="24"/>
          <w:szCs w:val="24"/>
        </w:rPr>
        <w:t>оча</w:t>
      </w:r>
      <w:r w:rsidR="00A83D0A" w:rsidRPr="00F8079C">
        <w:rPr>
          <w:sz w:val="24"/>
          <w:szCs w:val="24"/>
        </w:rPr>
        <w:t xml:space="preserve">я  программа </w:t>
      </w:r>
      <w:r w:rsidR="00A64C09" w:rsidRPr="00F8079C">
        <w:rPr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и создана на основе </w:t>
      </w:r>
      <w:r w:rsidR="00AD3D27" w:rsidRPr="00F8079C">
        <w:rPr>
          <w:sz w:val="24"/>
          <w:szCs w:val="24"/>
        </w:rPr>
        <w:t>программы общеобразовательных учреждений «Черчение</w:t>
      </w:r>
      <w:r w:rsidR="00A64C09" w:rsidRPr="00F8079C">
        <w:rPr>
          <w:sz w:val="24"/>
          <w:szCs w:val="24"/>
        </w:rPr>
        <w:t xml:space="preserve"> 9 класс </w:t>
      </w:r>
      <w:r w:rsidR="00AD3D27" w:rsidRPr="00F8079C">
        <w:rPr>
          <w:sz w:val="24"/>
          <w:szCs w:val="24"/>
        </w:rPr>
        <w:t>», авторы: А.Д. Ботвинников, И.С. Вышнепольски</w:t>
      </w:r>
      <w:r w:rsidR="009C3F12">
        <w:rPr>
          <w:sz w:val="24"/>
          <w:szCs w:val="24"/>
        </w:rPr>
        <w:t xml:space="preserve">й, В.Н. Виноградова, М. </w:t>
      </w:r>
      <w:r w:rsidR="00A64C09" w:rsidRPr="00F8079C">
        <w:rPr>
          <w:sz w:val="24"/>
          <w:szCs w:val="24"/>
        </w:rPr>
        <w:t xml:space="preserve">Дрофа , </w:t>
      </w:r>
      <w:r w:rsidR="00AD3D27" w:rsidRPr="00F8079C">
        <w:rPr>
          <w:sz w:val="24"/>
          <w:szCs w:val="24"/>
        </w:rPr>
        <w:t>201</w:t>
      </w:r>
      <w:r w:rsidR="00A64C09" w:rsidRPr="00F8079C">
        <w:rPr>
          <w:sz w:val="24"/>
          <w:szCs w:val="24"/>
        </w:rPr>
        <w:t>7</w:t>
      </w:r>
      <w:r w:rsidR="00AD3D27" w:rsidRPr="00F8079C">
        <w:rPr>
          <w:sz w:val="24"/>
          <w:szCs w:val="24"/>
        </w:rPr>
        <w:t xml:space="preserve">. </w:t>
      </w:r>
    </w:p>
    <w:p w:rsidR="00017F72" w:rsidRPr="00F8079C" w:rsidRDefault="00C76989" w:rsidP="00F8079C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8079C">
        <w:rPr>
          <w:sz w:val="24"/>
          <w:szCs w:val="24"/>
        </w:rPr>
        <w:t xml:space="preserve">    </w:t>
      </w:r>
      <w:r w:rsidR="00716B1A" w:rsidRPr="00F8079C">
        <w:rPr>
          <w:sz w:val="24"/>
          <w:szCs w:val="24"/>
        </w:rPr>
        <w:t xml:space="preserve">   </w:t>
      </w:r>
      <w:r w:rsidRPr="00F8079C">
        <w:rPr>
          <w:sz w:val="24"/>
          <w:szCs w:val="24"/>
        </w:rPr>
        <w:t xml:space="preserve"> </w:t>
      </w:r>
      <w:r w:rsidR="00AD3D27" w:rsidRPr="00F8079C">
        <w:rPr>
          <w:sz w:val="24"/>
          <w:szCs w:val="24"/>
        </w:rPr>
        <w:t>Программа раскрывает содержание стандарта, определяет стратегию 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727ADC" w:rsidRPr="00F8079C" w:rsidRDefault="00F8079C" w:rsidP="00F8079C">
      <w:pPr>
        <w:spacing w:line="276" w:lineRule="auto"/>
        <w:rPr>
          <w:b/>
          <w:sz w:val="24"/>
          <w:szCs w:val="24"/>
        </w:rPr>
      </w:pPr>
      <w:r>
        <w:rPr>
          <w:rStyle w:val="22"/>
          <w:b/>
          <w:sz w:val="24"/>
          <w:szCs w:val="24"/>
        </w:rPr>
        <w:t xml:space="preserve">        </w:t>
      </w:r>
      <w:r w:rsidR="00727ADC" w:rsidRPr="00F8079C">
        <w:rPr>
          <w:rStyle w:val="22"/>
          <w:b/>
          <w:sz w:val="24"/>
          <w:szCs w:val="24"/>
        </w:rPr>
        <w:t>Цель обучения предмету реализуется через выполнение следующих задач: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развитие</w:t>
      </w:r>
      <w:r w:rsidR="00727ADC" w:rsidRPr="00F8079C">
        <w:rPr>
          <w:rStyle w:val="22"/>
          <w:sz w:val="24"/>
          <w:szCs w:val="24"/>
        </w:rPr>
        <w:t xml:space="preserve"> образно-пространственного мышле</w:t>
      </w:r>
      <w:r w:rsidR="00727ADC" w:rsidRPr="00F8079C">
        <w:rPr>
          <w:rStyle w:val="22"/>
          <w:sz w:val="24"/>
          <w:szCs w:val="24"/>
        </w:rPr>
        <w:softHyphen/>
        <w:t>ния;</w:t>
      </w:r>
    </w:p>
    <w:p w:rsidR="00727ADC" w:rsidRPr="00F8079C" w:rsidRDefault="00F8079C" w:rsidP="00F8079C">
      <w:pPr>
        <w:widowControl w:val="0"/>
        <w:tabs>
          <w:tab w:val="left" w:pos="932"/>
        </w:tabs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развитие</w:t>
      </w:r>
      <w:r w:rsidR="00727ADC" w:rsidRPr="00F8079C">
        <w:rPr>
          <w:rStyle w:val="22"/>
          <w:sz w:val="24"/>
          <w:szCs w:val="24"/>
        </w:rPr>
        <w:t xml:space="preserve"> творческих способностей учащихся;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ознакомление</w:t>
      </w:r>
      <w:r w:rsidR="00727ADC" w:rsidRPr="00F8079C">
        <w:rPr>
          <w:rStyle w:val="22"/>
          <w:sz w:val="24"/>
          <w:szCs w:val="24"/>
        </w:rPr>
        <w:t xml:space="preserve"> учащихся с правилами выпол</w:t>
      </w:r>
      <w:r w:rsidR="00727ADC" w:rsidRPr="00F8079C">
        <w:rPr>
          <w:rStyle w:val="22"/>
          <w:sz w:val="24"/>
          <w:szCs w:val="24"/>
        </w:rPr>
        <w:softHyphen/>
        <w:t>нения чертежей, установленными стандартами ЕСКД;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обучение</w:t>
      </w:r>
      <w:r w:rsidR="00727ADC" w:rsidRPr="00F8079C">
        <w:rPr>
          <w:rStyle w:val="22"/>
          <w:sz w:val="24"/>
          <w:szCs w:val="24"/>
        </w:rPr>
        <w:t xml:space="preserve"> выполнению чертежей в системе пря</w:t>
      </w:r>
      <w:r w:rsidR="00727ADC" w:rsidRPr="00F8079C">
        <w:rPr>
          <w:rStyle w:val="22"/>
          <w:sz w:val="24"/>
          <w:szCs w:val="24"/>
        </w:rPr>
        <w:softHyphen/>
        <w:t>моугольных проекций, а также аксонометрических проекций;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обучение</w:t>
      </w:r>
      <w:r w:rsidR="00727ADC" w:rsidRPr="00F8079C">
        <w:rPr>
          <w:rStyle w:val="22"/>
          <w:sz w:val="24"/>
          <w:szCs w:val="24"/>
        </w:rPr>
        <w:t xml:space="preserve"> школьников чтению и анализу формы изделий по чертежам, эскизам, аксонометрическим проекциям и техническим рисункам;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формирование</w:t>
      </w:r>
      <w:r w:rsidR="00727ADC" w:rsidRPr="00F8079C">
        <w:rPr>
          <w:rStyle w:val="22"/>
          <w:sz w:val="24"/>
          <w:szCs w:val="24"/>
        </w:rPr>
        <w:t xml:space="preserve"> у учащихся знания о графиче</w:t>
      </w:r>
      <w:r w:rsidR="00727ADC" w:rsidRPr="00F8079C">
        <w:rPr>
          <w:rStyle w:val="22"/>
          <w:sz w:val="24"/>
          <w:szCs w:val="24"/>
        </w:rPr>
        <w:softHyphen/>
        <w:t>ских средствах информации и основных способах проецирования;</w:t>
      </w:r>
    </w:p>
    <w:p w:rsidR="00727ADC" w:rsidRPr="00F8079C" w:rsidRDefault="00F8079C" w:rsidP="00F8079C">
      <w:pPr>
        <w:widowControl w:val="0"/>
        <w:tabs>
          <w:tab w:val="left" w:pos="945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формирование</w:t>
      </w:r>
      <w:r w:rsidR="00727ADC" w:rsidRPr="00F8079C">
        <w:rPr>
          <w:rStyle w:val="22"/>
          <w:sz w:val="24"/>
          <w:szCs w:val="24"/>
        </w:rPr>
        <w:t xml:space="preserve"> умения применять графические знания в новых ситуациях;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развитие</w:t>
      </w:r>
      <w:r w:rsidR="00727ADC" w:rsidRPr="00F8079C">
        <w:rPr>
          <w:rStyle w:val="22"/>
          <w:sz w:val="24"/>
          <w:szCs w:val="24"/>
        </w:rPr>
        <w:t xml:space="preserve"> конструкторских и технических спо</w:t>
      </w:r>
      <w:r w:rsidR="00727ADC" w:rsidRPr="00F8079C">
        <w:rPr>
          <w:rStyle w:val="22"/>
          <w:sz w:val="24"/>
          <w:szCs w:val="24"/>
        </w:rPr>
        <w:softHyphen/>
        <w:t>собностей учащихся;</w:t>
      </w:r>
    </w:p>
    <w:p w:rsidR="00727ADC" w:rsidRPr="00F8079C" w:rsidRDefault="00F8079C" w:rsidP="00F8079C">
      <w:pPr>
        <w:widowControl w:val="0"/>
        <w:tabs>
          <w:tab w:val="left" w:pos="950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обучение</w:t>
      </w:r>
      <w:r w:rsidR="00727ADC" w:rsidRPr="00F8079C">
        <w:rPr>
          <w:rStyle w:val="22"/>
          <w:sz w:val="24"/>
          <w:szCs w:val="24"/>
        </w:rPr>
        <w:t xml:space="preserve"> самостоятельному пользованию учеб</w:t>
      </w:r>
      <w:r w:rsidR="00727ADC" w:rsidRPr="00F8079C">
        <w:rPr>
          <w:rStyle w:val="22"/>
          <w:sz w:val="24"/>
          <w:szCs w:val="24"/>
        </w:rPr>
        <w:softHyphen/>
        <w:t>ными материалами;</w:t>
      </w:r>
    </w:p>
    <w:p w:rsidR="00727ADC" w:rsidRPr="00F8079C" w:rsidRDefault="00F8079C" w:rsidP="00F8079C">
      <w:pPr>
        <w:spacing w:after="184" w:line="276" w:lineRule="auto"/>
        <w:ind w:right="32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- </w:t>
      </w:r>
      <w:r w:rsidR="00727ADC" w:rsidRPr="00F8079C">
        <w:rPr>
          <w:rStyle w:val="211pt"/>
          <w:sz w:val="24"/>
          <w:szCs w:val="24"/>
        </w:rPr>
        <w:t>воспитание</w:t>
      </w:r>
      <w:r w:rsidR="00727ADC" w:rsidRPr="00F8079C">
        <w:rPr>
          <w:rStyle w:val="22"/>
          <w:sz w:val="24"/>
          <w:szCs w:val="24"/>
        </w:rPr>
        <w:t xml:space="preserve"> трудолюбия, бережливости, акку</w:t>
      </w:r>
      <w:r w:rsidR="00727ADC" w:rsidRPr="00F8079C">
        <w:rPr>
          <w:rStyle w:val="22"/>
          <w:sz w:val="24"/>
          <w:szCs w:val="24"/>
        </w:rPr>
        <w:softHyphen/>
        <w:t>ратности, целеустремленности, ответственности за результаты своей деятельности.</w:t>
      </w:r>
    </w:p>
    <w:p w:rsidR="00727ADC" w:rsidRPr="00F8079C" w:rsidRDefault="00727ADC" w:rsidP="00F8079C">
      <w:pPr>
        <w:spacing w:after="25" w:line="276" w:lineRule="auto"/>
        <w:ind w:left="220" w:firstLine="260"/>
        <w:jc w:val="both"/>
        <w:rPr>
          <w:b/>
          <w:sz w:val="24"/>
          <w:szCs w:val="24"/>
        </w:rPr>
      </w:pPr>
      <w:r w:rsidRPr="00F8079C">
        <w:rPr>
          <w:rStyle w:val="110"/>
          <w:rFonts w:ascii="Times New Roman" w:hAnsi="Times New Roman" w:cs="Times New Roman"/>
          <w:b/>
          <w:sz w:val="24"/>
          <w:szCs w:val="24"/>
        </w:rPr>
        <w:t>Основные задачи изучения черчения: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формирование пространственных представле</w:t>
      </w:r>
      <w:r w:rsidRPr="00F8079C">
        <w:rPr>
          <w:rStyle w:val="22"/>
          <w:sz w:val="24"/>
          <w:szCs w:val="24"/>
        </w:rPr>
        <w:softHyphen/>
        <w:t>ний;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формирование приемов выполнения и чтения установленных стандартом графических докумен</w:t>
      </w:r>
      <w:r w:rsidRPr="00F8079C">
        <w:rPr>
          <w:rStyle w:val="22"/>
          <w:sz w:val="24"/>
          <w:szCs w:val="24"/>
        </w:rPr>
        <w:softHyphen/>
        <w:t>тов;</w:t>
      </w:r>
    </w:p>
    <w:p w:rsidR="00727ADC" w:rsidRPr="00F8079C" w:rsidRDefault="00727ADC" w:rsidP="00F8079C">
      <w:pPr>
        <w:spacing w:line="276" w:lineRule="auto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формирование знаний о графических средствах</w:t>
      </w:r>
    </w:p>
    <w:p w:rsidR="006E18DB" w:rsidRPr="00F8079C" w:rsidRDefault="00AD3D27" w:rsidP="00F8079C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F8079C">
        <w:rPr>
          <w:sz w:val="24"/>
          <w:szCs w:val="24"/>
        </w:rPr>
        <w:t>Научить школьников  читать и выполнять несложные чертежи деталей,  применять графические знания при решении задач с творческим содержанием.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информации;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овладение способами отображения и чтения гра</w:t>
      </w:r>
      <w:r w:rsidRPr="00F8079C">
        <w:rPr>
          <w:rStyle w:val="22"/>
          <w:sz w:val="24"/>
          <w:szCs w:val="24"/>
        </w:rPr>
        <w:softHyphen/>
        <w:t>фической информации в различных видах практиче</w:t>
      </w:r>
      <w:r w:rsidRPr="00F8079C">
        <w:rPr>
          <w:rStyle w:val="22"/>
          <w:sz w:val="24"/>
          <w:szCs w:val="24"/>
        </w:rPr>
        <w:softHyphen/>
        <w:t>ской деятельности человека;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осуществление связи с техникой; производством; подготовка учащихся к конструкторско-технологи</w:t>
      </w:r>
      <w:r w:rsidRPr="00F8079C">
        <w:rPr>
          <w:rStyle w:val="22"/>
          <w:sz w:val="24"/>
          <w:szCs w:val="24"/>
        </w:rPr>
        <w:softHyphen/>
        <w:t>ческой и творческой деятельности, дизайну, художе</w:t>
      </w:r>
      <w:r w:rsidRPr="00F8079C">
        <w:rPr>
          <w:rStyle w:val="22"/>
          <w:sz w:val="24"/>
          <w:szCs w:val="24"/>
        </w:rPr>
        <w:softHyphen/>
        <w:t>ственному конструированию; овладение элементами прикладной графики и др.</w:t>
      </w:r>
    </w:p>
    <w:p w:rsidR="00727ADC" w:rsidRPr="00F8079C" w:rsidRDefault="00727ADC" w:rsidP="00F8079C">
      <w:pPr>
        <w:spacing w:line="276" w:lineRule="auto"/>
        <w:ind w:left="220" w:right="320" w:firstLine="26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Для реализации этих задач в содержание про</w:t>
      </w:r>
      <w:r w:rsidRPr="00F8079C">
        <w:rPr>
          <w:rStyle w:val="22"/>
          <w:sz w:val="24"/>
          <w:szCs w:val="24"/>
        </w:rPr>
        <w:softHyphen/>
        <w:t>граммы включен следующий учебный план: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графические изображения (обзор), техника их вы</w:t>
      </w:r>
      <w:r w:rsidRPr="00F8079C">
        <w:rPr>
          <w:rStyle w:val="22"/>
          <w:sz w:val="24"/>
          <w:szCs w:val="24"/>
        </w:rPr>
        <w:softHyphen/>
        <w:t>полнения и оформления (обзор);</w:t>
      </w:r>
    </w:p>
    <w:p w:rsidR="00727ADC" w:rsidRPr="007D7C59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rStyle w:val="22"/>
          <w:color w:val="auto"/>
          <w:sz w:val="24"/>
          <w:szCs w:val="24"/>
          <w:lang w:bidi="ar-SA"/>
        </w:rPr>
      </w:pPr>
      <w:r w:rsidRPr="00F8079C">
        <w:rPr>
          <w:rStyle w:val="22"/>
          <w:sz w:val="24"/>
          <w:szCs w:val="24"/>
        </w:rPr>
        <w:t>виды проецирования (углубленный обзор), спосо</w:t>
      </w:r>
      <w:r w:rsidRPr="00F8079C">
        <w:rPr>
          <w:rStyle w:val="22"/>
          <w:sz w:val="24"/>
          <w:szCs w:val="24"/>
        </w:rPr>
        <w:softHyphen/>
        <w:t>бы построения изображений на чертежах;</w:t>
      </w:r>
    </w:p>
    <w:p w:rsidR="007D7C59" w:rsidRPr="00F8079C" w:rsidRDefault="007D7C59" w:rsidP="007D7C59">
      <w:pPr>
        <w:widowControl w:val="0"/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геометрические построения, анализ графического состава изображений;</w:t>
      </w:r>
    </w:p>
    <w:p w:rsidR="001C68EE" w:rsidRPr="001C68EE" w:rsidRDefault="001C68EE" w:rsidP="001C68EE">
      <w:pPr>
        <w:widowControl w:val="0"/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rStyle w:val="22"/>
          <w:color w:val="auto"/>
          <w:sz w:val="24"/>
          <w:szCs w:val="24"/>
          <w:lang w:bidi="ar-SA"/>
        </w:rPr>
      </w:pP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чертежи предметов в прямоугольных проекциях, их аксонометрические проекции, технические ри</w:t>
      </w:r>
      <w:r w:rsidRPr="00F8079C">
        <w:rPr>
          <w:rStyle w:val="22"/>
          <w:sz w:val="24"/>
          <w:szCs w:val="24"/>
        </w:rPr>
        <w:softHyphen/>
        <w:t>сунки, эскизы, чтение чертежей;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 w:right="3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проекционные задачи с использованием некото</w:t>
      </w:r>
      <w:r w:rsidRPr="00F8079C">
        <w:rPr>
          <w:rStyle w:val="22"/>
          <w:sz w:val="24"/>
          <w:szCs w:val="24"/>
        </w:rPr>
        <w:softHyphen/>
        <w:t>рых графических преобразований;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сечения и разрезы;</w:t>
      </w:r>
    </w:p>
    <w:p w:rsidR="00727ADC" w:rsidRPr="00F8079C" w:rsidRDefault="00727ADC" w:rsidP="00F8079C">
      <w:pPr>
        <w:widowControl w:val="0"/>
        <w:numPr>
          <w:ilvl w:val="0"/>
          <w:numId w:val="14"/>
        </w:numPr>
        <w:tabs>
          <w:tab w:val="left" w:pos="492"/>
        </w:tabs>
        <w:overflowPunct/>
        <w:autoSpaceDE/>
        <w:autoSpaceDN/>
        <w:adjustRightInd/>
        <w:spacing w:line="276" w:lineRule="auto"/>
        <w:ind w:left="22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чертежи сборочных единиц.</w:t>
      </w:r>
    </w:p>
    <w:p w:rsidR="00017F72" w:rsidRPr="00F8079C" w:rsidRDefault="00727ADC" w:rsidP="00F8079C">
      <w:pPr>
        <w:spacing w:after="277" w:line="276" w:lineRule="auto"/>
        <w:ind w:left="220" w:right="320" w:firstLine="260"/>
        <w:jc w:val="both"/>
        <w:rPr>
          <w:sz w:val="24"/>
          <w:szCs w:val="24"/>
        </w:rPr>
      </w:pPr>
      <w:r w:rsidRPr="00F8079C">
        <w:rPr>
          <w:rStyle w:val="22"/>
          <w:sz w:val="24"/>
          <w:szCs w:val="24"/>
        </w:rPr>
        <w:t>Задачу развития познавательного интереса следу</w:t>
      </w:r>
      <w:r w:rsidRPr="00F8079C">
        <w:rPr>
          <w:rStyle w:val="22"/>
          <w:sz w:val="24"/>
          <w:szCs w:val="24"/>
        </w:rPr>
        <w:softHyphen/>
        <w:t>ет рассматривать в черчении как стимул активиза</w:t>
      </w:r>
      <w:r w:rsidRPr="00F8079C">
        <w:rPr>
          <w:rStyle w:val="22"/>
          <w:sz w:val="24"/>
          <w:szCs w:val="24"/>
        </w:rPr>
        <w:softHyphen/>
        <w:t>ции деятельности школьника, как эффективный ин</w:t>
      </w:r>
      <w:r w:rsidRPr="00F8079C">
        <w:rPr>
          <w:rStyle w:val="22"/>
          <w:sz w:val="24"/>
          <w:szCs w:val="24"/>
        </w:rPr>
        <w:softHyphen/>
        <w:t>струмент, позволяющий учителю сделать процесс обучения интересным, привлекательным, выделяя в нем те аспекты, которые смогут привлечь к себе вни</w:t>
      </w:r>
      <w:r w:rsidRPr="00F8079C">
        <w:rPr>
          <w:rStyle w:val="22"/>
          <w:sz w:val="24"/>
          <w:szCs w:val="24"/>
        </w:rPr>
        <w:softHyphen/>
        <w:t>мание ученика.</w:t>
      </w:r>
    </w:p>
    <w:p w:rsidR="00716B1A" w:rsidRPr="00F8079C" w:rsidRDefault="00C76989" w:rsidP="007D7C59">
      <w:pPr>
        <w:spacing w:line="276" w:lineRule="auto"/>
        <w:ind w:left="142" w:right="394"/>
        <w:jc w:val="both"/>
        <w:rPr>
          <w:sz w:val="24"/>
          <w:szCs w:val="24"/>
          <w:shd w:val="clear" w:color="auto" w:fill="FFFFFF"/>
        </w:rPr>
      </w:pPr>
      <w:r w:rsidRPr="00F8079C">
        <w:rPr>
          <w:bCs/>
          <w:sz w:val="24"/>
          <w:szCs w:val="24"/>
          <w:shd w:val="clear" w:color="auto" w:fill="FFFFFF"/>
        </w:rPr>
        <w:t xml:space="preserve">     </w:t>
      </w:r>
      <w:r w:rsidR="00716B1A" w:rsidRPr="00F8079C">
        <w:rPr>
          <w:bCs/>
          <w:sz w:val="24"/>
          <w:szCs w:val="24"/>
          <w:shd w:val="clear" w:color="auto" w:fill="FFFFFF"/>
        </w:rPr>
        <w:t xml:space="preserve">   </w:t>
      </w:r>
      <w:r w:rsidR="00AD3D27" w:rsidRPr="00F8079C">
        <w:rPr>
          <w:bCs/>
          <w:sz w:val="24"/>
          <w:szCs w:val="24"/>
          <w:shd w:val="clear" w:color="auto" w:fill="FFFFFF"/>
        </w:rPr>
        <w:t xml:space="preserve">Программа </w:t>
      </w:r>
      <w:r w:rsidR="00AD3D27" w:rsidRPr="00F8079C">
        <w:rPr>
          <w:sz w:val="24"/>
          <w:szCs w:val="24"/>
          <w:shd w:val="clear" w:color="auto" w:fill="FFFFFF"/>
        </w:rPr>
        <w:t xml:space="preserve">направлена на освоение общей системы развития мышления, пространственных представлений и графической грамотности учащихся. Она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</w:t>
      </w:r>
    </w:p>
    <w:p w:rsidR="00AD3D27" w:rsidRPr="00F8079C" w:rsidRDefault="00716B1A" w:rsidP="007D7C59">
      <w:pPr>
        <w:spacing w:line="276" w:lineRule="auto"/>
        <w:ind w:left="142" w:right="394"/>
        <w:jc w:val="both"/>
        <w:rPr>
          <w:sz w:val="24"/>
          <w:szCs w:val="24"/>
          <w:shd w:val="clear" w:color="auto" w:fill="FFFFFF"/>
        </w:rPr>
      </w:pPr>
      <w:r w:rsidRPr="00F8079C">
        <w:rPr>
          <w:sz w:val="24"/>
          <w:szCs w:val="24"/>
          <w:shd w:val="clear" w:color="auto" w:fill="FFFFFF"/>
        </w:rPr>
        <w:t xml:space="preserve">      </w:t>
      </w:r>
      <w:r w:rsidR="00AD3D27" w:rsidRPr="00F8079C">
        <w:rPr>
          <w:sz w:val="24"/>
          <w:szCs w:val="24"/>
          <w:shd w:val="clear" w:color="auto" w:fill="FFFFFF"/>
        </w:rPr>
        <w:t>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884B9D" w:rsidRPr="00F8079C" w:rsidRDefault="00884B9D" w:rsidP="007D7C59">
      <w:pPr>
        <w:spacing w:line="276" w:lineRule="auto"/>
        <w:ind w:left="142" w:right="394"/>
        <w:jc w:val="both"/>
        <w:rPr>
          <w:b/>
          <w:sz w:val="24"/>
          <w:szCs w:val="24"/>
          <w:shd w:val="clear" w:color="auto" w:fill="FFFFFF"/>
        </w:rPr>
      </w:pPr>
    </w:p>
    <w:p w:rsidR="00AD3D27" w:rsidRPr="00F8079C" w:rsidRDefault="00C76989" w:rsidP="00F8079C">
      <w:pPr>
        <w:spacing w:line="276" w:lineRule="auto"/>
        <w:jc w:val="both"/>
        <w:rPr>
          <w:sz w:val="24"/>
          <w:szCs w:val="24"/>
        </w:rPr>
      </w:pPr>
      <w:r w:rsidRPr="00F8079C">
        <w:rPr>
          <w:sz w:val="24"/>
          <w:szCs w:val="24"/>
        </w:rPr>
        <w:t xml:space="preserve">     </w:t>
      </w:r>
      <w:r w:rsidR="00716B1A" w:rsidRPr="00F8079C">
        <w:rPr>
          <w:sz w:val="24"/>
          <w:szCs w:val="24"/>
        </w:rPr>
        <w:t xml:space="preserve">  </w:t>
      </w:r>
      <w:r w:rsidR="00AD3D27" w:rsidRPr="00F8079C">
        <w:rPr>
          <w:sz w:val="24"/>
          <w:szCs w:val="24"/>
        </w:rPr>
        <w:t>Программа со</w:t>
      </w:r>
      <w:r w:rsidR="00F960DE">
        <w:rPr>
          <w:sz w:val="24"/>
          <w:szCs w:val="24"/>
        </w:rPr>
        <w:t>ставлена для учащихся 8</w:t>
      </w:r>
      <w:r w:rsidR="00B975E1" w:rsidRPr="00F8079C">
        <w:rPr>
          <w:sz w:val="24"/>
          <w:szCs w:val="24"/>
        </w:rPr>
        <w:t xml:space="preserve"> </w:t>
      </w:r>
      <w:r w:rsidR="00C60B1F" w:rsidRPr="00F8079C">
        <w:rPr>
          <w:sz w:val="24"/>
          <w:szCs w:val="24"/>
        </w:rPr>
        <w:t>классов. Общее</w:t>
      </w:r>
      <w:r w:rsidR="00AD3D27" w:rsidRPr="00F8079C">
        <w:rPr>
          <w:sz w:val="24"/>
          <w:szCs w:val="24"/>
        </w:rPr>
        <w:t xml:space="preserve"> количество часов - 34 </w:t>
      </w:r>
      <w:r w:rsidR="00BF5259" w:rsidRPr="00F8079C">
        <w:rPr>
          <w:sz w:val="24"/>
          <w:szCs w:val="24"/>
        </w:rPr>
        <w:t>ч. год,</w:t>
      </w:r>
      <w:r w:rsidR="00AD3D27" w:rsidRPr="00F8079C">
        <w:rPr>
          <w:sz w:val="24"/>
          <w:szCs w:val="24"/>
        </w:rPr>
        <w:t>1 раз в неделю</w:t>
      </w:r>
      <w:r w:rsidR="00BF5259" w:rsidRPr="00F8079C">
        <w:rPr>
          <w:sz w:val="24"/>
          <w:szCs w:val="24"/>
        </w:rPr>
        <w:t>.</w:t>
      </w:r>
    </w:p>
    <w:p w:rsidR="00AD3D27" w:rsidRPr="00F8079C" w:rsidRDefault="00AD3D27" w:rsidP="00F8079C">
      <w:pPr>
        <w:spacing w:line="276" w:lineRule="auto"/>
        <w:jc w:val="both"/>
        <w:rPr>
          <w:sz w:val="24"/>
          <w:szCs w:val="24"/>
        </w:rPr>
      </w:pPr>
    </w:p>
    <w:p w:rsidR="00B975E1" w:rsidRPr="00716B1A" w:rsidRDefault="00716B1A" w:rsidP="005B039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B975E1" w:rsidRDefault="005B0391" w:rsidP="005B0391">
      <w:pPr>
        <w:widowControl w:val="0"/>
        <w:spacing w:line="276" w:lineRule="auto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975E1" w:rsidRPr="00EA5D79">
        <w:rPr>
          <w:b/>
          <w:sz w:val="22"/>
          <w:szCs w:val="22"/>
        </w:rPr>
        <w:t>ПЛАНИРУЕМЫЕ РЕЗУЛЬТАТЫ ИЗУЧЕНИЯ УЧЕБНОГО ПРЕДМЕТА</w:t>
      </w:r>
    </w:p>
    <w:p w:rsidR="00A86836" w:rsidRPr="00EA5D79" w:rsidRDefault="00A86836" w:rsidP="00EA5D79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A86836" w:rsidRPr="005B0391" w:rsidRDefault="00A86836" w:rsidP="005B0391">
      <w:pPr>
        <w:keepNext/>
        <w:keepLines/>
        <w:spacing w:line="276" w:lineRule="auto"/>
        <w:rPr>
          <w:sz w:val="24"/>
          <w:szCs w:val="24"/>
        </w:rPr>
      </w:pPr>
      <w:bookmarkStart w:id="0" w:name="bookmark9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Личностные результаты</w:t>
      </w:r>
      <w:bookmarkEnd w:id="0"/>
    </w:p>
    <w:p w:rsidR="00A86836" w:rsidRPr="005B0391" w:rsidRDefault="00F8079C" w:rsidP="00BC2CB0">
      <w:pPr>
        <w:widowControl w:val="0"/>
        <w:tabs>
          <w:tab w:val="left" w:pos="851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- </w:t>
      </w:r>
      <w:r w:rsidR="00A86836" w:rsidRPr="005B0391">
        <w:rPr>
          <w:rStyle w:val="22"/>
          <w:sz w:val="24"/>
          <w:szCs w:val="24"/>
        </w:rPr>
        <w:t>Готовность и способность обучающихся к саморазвитию и самообразованию на основе мо</w:t>
      </w:r>
      <w:r w:rsidR="00A86836" w:rsidRPr="005B0391">
        <w:rPr>
          <w:rStyle w:val="22"/>
          <w:sz w:val="24"/>
          <w:szCs w:val="24"/>
        </w:rPr>
        <w:softHyphen/>
        <w:t>тивации к обучению и познанию; готовность и спо</w:t>
      </w:r>
      <w:r w:rsidR="00A86836" w:rsidRPr="005B0391">
        <w:rPr>
          <w:rStyle w:val="22"/>
          <w:sz w:val="24"/>
          <w:szCs w:val="24"/>
        </w:rPr>
        <w:softHyphen/>
        <w:t>собность к осознанному выбору и построению даль</w:t>
      </w:r>
      <w:r w:rsidR="00A86836" w:rsidRPr="005B0391">
        <w:rPr>
          <w:rStyle w:val="22"/>
          <w:sz w:val="24"/>
          <w:szCs w:val="24"/>
        </w:rPr>
        <w:softHyphen/>
        <w:t>нейшей индивидуальной траектории образования на базе ориентировки в мире профессий и профессио</w:t>
      </w:r>
      <w:r w:rsidR="00A86836" w:rsidRPr="005B0391">
        <w:rPr>
          <w:rStyle w:val="22"/>
          <w:sz w:val="24"/>
          <w:szCs w:val="24"/>
        </w:rPr>
        <w:softHyphen/>
        <w:t>нальных предпочтений.</w:t>
      </w:r>
    </w:p>
    <w:p w:rsidR="00A86836" w:rsidRPr="005B0391" w:rsidRDefault="009C3F12" w:rsidP="00BC2CB0">
      <w:pPr>
        <w:widowControl w:val="0"/>
        <w:tabs>
          <w:tab w:val="left" w:pos="796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-</w:t>
      </w:r>
      <w:r w:rsidR="00A86836" w:rsidRPr="005B0391">
        <w:rPr>
          <w:rStyle w:val="22"/>
          <w:sz w:val="24"/>
          <w:szCs w:val="24"/>
        </w:rPr>
        <w:t>Сформированность целостного мировоззрения, соответствующего современному уровню развития науки и техники, учитывающего многообразие со</w:t>
      </w:r>
      <w:r w:rsidR="00A86836" w:rsidRPr="005B0391">
        <w:rPr>
          <w:rStyle w:val="22"/>
          <w:sz w:val="24"/>
          <w:szCs w:val="24"/>
        </w:rPr>
        <w:softHyphen/>
        <w:t>временного мира.</w:t>
      </w:r>
    </w:p>
    <w:p w:rsidR="00A86836" w:rsidRPr="005B0391" w:rsidRDefault="00A86836" w:rsidP="005B0391">
      <w:pPr>
        <w:keepNext/>
        <w:keepLines/>
        <w:spacing w:line="276" w:lineRule="auto"/>
        <w:rPr>
          <w:sz w:val="24"/>
          <w:szCs w:val="24"/>
        </w:rPr>
      </w:pPr>
      <w:bookmarkStart w:id="1" w:name="bookmark10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Метапредметные результаты</w:t>
      </w:r>
      <w:bookmarkEnd w:id="1"/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 xml:space="preserve"> Умение определять понятия, создавать обобщения, устанавливать аналогии, классифици</w:t>
      </w:r>
      <w:r w:rsidRPr="005B0391">
        <w:rPr>
          <w:rStyle w:val="22"/>
          <w:sz w:val="24"/>
          <w:szCs w:val="24"/>
        </w:rPr>
        <w:softHyphen/>
        <w:t>ровать, самостоятельно выбирать основания и кри</w:t>
      </w:r>
      <w:r w:rsidRPr="005B0391">
        <w:rPr>
          <w:rStyle w:val="22"/>
          <w:sz w:val="24"/>
          <w:szCs w:val="24"/>
        </w:rPr>
        <w:softHyphen/>
        <w:t>терии для классификации, устанавливать причин</w:t>
      </w:r>
      <w:r w:rsidRPr="005B0391">
        <w:rPr>
          <w:rStyle w:val="22"/>
          <w:sz w:val="24"/>
          <w:szCs w:val="24"/>
        </w:rPr>
        <w:softHyphen/>
        <w:t>но-следственные связи, строить логическое рассуж</w:t>
      </w:r>
      <w:r w:rsidRPr="005B0391">
        <w:rPr>
          <w:rStyle w:val="22"/>
          <w:sz w:val="24"/>
          <w:szCs w:val="24"/>
        </w:rPr>
        <w:softHyphen/>
        <w:t>дение, умозаключение (индуктивное, дедуктивное, по аналогии) и делать выводы.</w:t>
      </w:r>
    </w:p>
    <w:p w:rsidR="00A86836" w:rsidRPr="005B0391" w:rsidRDefault="00A86836" w:rsidP="005B0391">
      <w:pPr>
        <w:spacing w:line="276" w:lineRule="auto"/>
        <w:rPr>
          <w:b/>
          <w:sz w:val="24"/>
          <w:szCs w:val="24"/>
        </w:rPr>
      </w:pPr>
      <w:r w:rsidRPr="005B0391">
        <w:rPr>
          <w:rStyle w:val="120"/>
          <w:b/>
          <w:i w:val="0"/>
          <w:iCs w:val="0"/>
          <w:sz w:val="24"/>
          <w:szCs w:val="24"/>
        </w:rPr>
        <w:t>Обучающийся сможет:</w:t>
      </w:r>
    </w:p>
    <w:p w:rsidR="007D7C59" w:rsidRDefault="007D7C59" w:rsidP="007D7C59">
      <w:pPr>
        <w:widowControl w:val="0"/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rStyle w:val="22"/>
          <w:color w:val="auto"/>
          <w:sz w:val="24"/>
          <w:szCs w:val="24"/>
          <w:lang w:bidi="ar-SA"/>
        </w:rPr>
      </w:pPr>
    </w:p>
    <w:p w:rsidR="007D7C59" w:rsidRPr="007D7C59" w:rsidRDefault="007D7C59" w:rsidP="007D7C59">
      <w:pPr>
        <w:widowControl w:val="0"/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rStyle w:val="22"/>
          <w:color w:val="auto"/>
          <w:sz w:val="24"/>
          <w:szCs w:val="24"/>
          <w:lang w:bidi="ar-SA"/>
        </w:rPr>
      </w:pP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выделять общий признак двух или нескольких предметов и объяснять их сходство;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объединять предметы в группы по определенным признакам, сравнивать, классифицировать и обоб</w:t>
      </w:r>
      <w:r w:rsidRPr="005B0391">
        <w:rPr>
          <w:rStyle w:val="22"/>
          <w:sz w:val="24"/>
          <w:szCs w:val="24"/>
        </w:rPr>
        <w:softHyphen/>
        <w:t>щать факты;</w:t>
      </w:r>
    </w:p>
    <w:p w:rsidR="001C68EE" w:rsidRPr="001C68EE" w:rsidRDefault="001C68EE" w:rsidP="001C68EE">
      <w:pPr>
        <w:widowControl w:val="0"/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rStyle w:val="22"/>
          <w:color w:val="auto"/>
          <w:sz w:val="24"/>
          <w:szCs w:val="24"/>
          <w:lang w:bidi="ar-SA"/>
        </w:rPr>
      </w:pP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строить рассуждение на основе сравнения предме</w:t>
      </w:r>
      <w:r w:rsidRPr="005B0391">
        <w:rPr>
          <w:rStyle w:val="22"/>
          <w:sz w:val="24"/>
          <w:szCs w:val="24"/>
        </w:rPr>
        <w:softHyphen/>
        <w:t>тов, выделяя при этом общие признаки;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81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излагать полученную информацию, интерпрети</w:t>
      </w:r>
      <w:r w:rsidRPr="005B0391">
        <w:rPr>
          <w:rStyle w:val="22"/>
          <w:sz w:val="24"/>
          <w:szCs w:val="24"/>
        </w:rPr>
        <w:softHyphen/>
        <w:t>руя ее в контексте решаемой задачи.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создавать, применять и преобразовы</w:t>
      </w:r>
      <w:r w:rsidRPr="005B0391">
        <w:rPr>
          <w:rStyle w:val="22"/>
          <w:sz w:val="24"/>
          <w:szCs w:val="24"/>
        </w:rPr>
        <w:softHyphen/>
        <w:t>вать модели для решения учебных и познавательных задач.</w:t>
      </w:r>
    </w:p>
    <w:p w:rsidR="00A86836" w:rsidRPr="005B0391" w:rsidRDefault="00A86836" w:rsidP="005B0391">
      <w:pPr>
        <w:spacing w:line="276" w:lineRule="auto"/>
        <w:rPr>
          <w:b/>
          <w:sz w:val="24"/>
          <w:szCs w:val="24"/>
        </w:rPr>
      </w:pPr>
      <w:r w:rsidRPr="005B0391">
        <w:rPr>
          <w:rStyle w:val="120"/>
          <w:b/>
          <w:i w:val="0"/>
          <w:iCs w:val="0"/>
          <w:sz w:val="24"/>
          <w:szCs w:val="24"/>
        </w:rPr>
        <w:t>Обучающийся сможет: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создавать абстрактный или реальный образ пред</w:t>
      </w:r>
      <w:r w:rsidRPr="005B0391">
        <w:rPr>
          <w:rStyle w:val="22"/>
          <w:sz w:val="24"/>
          <w:szCs w:val="24"/>
        </w:rPr>
        <w:softHyphen/>
        <w:t>мета;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строить модель на основе условий задачи;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создавать информационные модели с выделением существенных характеристик объекта;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переводить сложную по составу (многоаспектную) информацию из графического представления в тек</w:t>
      </w:r>
      <w:r w:rsidRPr="005B0391">
        <w:rPr>
          <w:rStyle w:val="22"/>
          <w:sz w:val="24"/>
          <w:szCs w:val="24"/>
        </w:rPr>
        <w:softHyphen/>
        <w:t>стовое и наоборот.</w:t>
      </w:r>
    </w:p>
    <w:p w:rsidR="00A86836" w:rsidRPr="005B0391" w:rsidRDefault="00A86836" w:rsidP="005B0391">
      <w:pPr>
        <w:widowControl w:val="0"/>
        <w:tabs>
          <w:tab w:val="left" w:pos="916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Предмет «Черчение» тесно связан с геометрией, информатикой, географией, технологией, изобрази</w:t>
      </w:r>
      <w:r w:rsidRPr="005B0391">
        <w:rPr>
          <w:rStyle w:val="22"/>
          <w:sz w:val="24"/>
          <w:szCs w:val="24"/>
        </w:rPr>
        <w:softHyphen/>
        <w:t>тельным искусством.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Черчение и геометрия, особенно начертательная, имеют общий объект изучения — плоские и про</w:t>
      </w:r>
      <w:r w:rsidRPr="005B0391">
        <w:rPr>
          <w:rStyle w:val="22"/>
          <w:sz w:val="24"/>
          <w:szCs w:val="24"/>
        </w:rPr>
        <w:softHyphen/>
        <w:t>странственные объекты. Только эти предметы разви</w:t>
      </w:r>
      <w:r w:rsidRPr="005B0391">
        <w:rPr>
          <w:rStyle w:val="22"/>
          <w:sz w:val="24"/>
          <w:szCs w:val="24"/>
        </w:rPr>
        <w:softHyphen/>
        <w:t>вают пространственное воображение.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Современные компьютерные методы выполнения чертежей и 3D-моделей соединяют черчение с ин</w:t>
      </w:r>
      <w:r w:rsidRPr="005B0391">
        <w:rPr>
          <w:rStyle w:val="22"/>
          <w:sz w:val="24"/>
          <w:szCs w:val="24"/>
        </w:rPr>
        <w:softHyphen/>
        <w:t>форматикой.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География применяет метод проецирования «Про</w:t>
      </w:r>
      <w:r w:rsidRPr="005B0391">
        <w:rPr>
          <w:rStyle w:val="22"/>
          <w:sz w:val="24"/>
          <w:szCs w:val="24"/>
        </w:rPr>
        <w:softHyphen/>
        <w:t>екции с числовыми отметками», использует систему координат (долгота, широта) на поверхности, приме</w:t>
      </w:r>
      <w:r w:rsidRPr="005B0391">
        <w:rPr>
          <w:rStyle w:val="22"/>
          <w:sz w:val="24"/>
          <w:szCs w:val="24"/>
        </w:rPr>
        <w:softHyphen/>
        <w:t>няет понятие «уклон» — все эти понятия разрабаты</w:t>
      </w:r>
      <w:r w:rsidRPr="005B0391">
        <w:rPr>
          <w:rStyle w:val="22"/>
          <w:sz w:val="24"/>
          <w:szCs w:val="24"/>
        </w:rPr>
        <w:softHyphen/>
        <w:t>ваются в черчении и начертательной геометрии.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Многие разделы дисциплины «Технология» ис</w:t>
      </w:r>
      <w:r w:rsidRPr="005B0391">
        <w:rPr>
          <w:rStyle w:val="22"/>
          <w:sz w:val="24"/>
          <w:szCs w:val="24"/>
        </w:rPr>
        <w:softHyphen/>
        <w:t>пользуют чертежи.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Изобразительное искусство и черчение имеют об</w:t>
      </w:r>
      <w:r w:rsidRPr="005B0391">
        <w:rPr>
          <w:rStyle w:val="22"/>
          <w:sz w:val="24"/>
          <w:szCs w:val="24"/>
        </w:rPr>
        <w:softHyphen/>
        <w:t>щий раздел — «Технический рисунок».</w:t>
      </w:r>
    </w:p>
    <w:p w:rsidR="00A86836" w:rsidRPr="005B0391" w:rsidRDefault="00A86836" w:rsidP="005B0391">
      <w:pPr>
        <w:widowControl w:val="0"/>
        <w:tabs>
          <w:tab w:val="left" w:pos="911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Развитие мотивации к овладению культурой активного использования поисковых систем.</w:t>
      </w:r>
    </w:p>
    <w:p w:rsidR="00A86836" w:rsidRPr="00BC2CB0" w:rsidRDefault="00A86836" w:rsidP="005B0391">
      <w:pPr>
        <w:spacing w:line="276" w:lineRule="auto"/>
        <w:rPr>
          <w:b/>
          <w:sz w:val="24"/>
          <w:szCs w:val="24"/>
        </w:rPr>
      </w:pPr>
      <w:r w:rsidRPr="00BC2CB0">
        <w:rPr>
          <w:rStyle w:val="120"/>
          <w:b/>
          <w:i w:val="0"/>
          <w:iCs w:val="0"/>
          <w:sz w:val="24"/>
          <w:szCs w:val="24"/>
        </w:rPr>
        <w:t>Обучающийся сможет</w:t>
      </w:r>
      <w:r w:rsidRPr="00BC2CB0">
        <w:rPr>
          <w:rStyle w:val="12105pt"/>
          <w:b/>
          <w:sz w:val="24"/>
          <w:szCs w:val="24"/>
        </w:rPr>
        <w:t>: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осуществлять взаимодействие с электронными поисковыми системами;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9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соотносить полученные результаты поиска со сво</w:t>
      </w:r>
      <w:r w:rsidRPr="005B0391">
        <w:rPr>
          <w:rStyle w:val="22"/>
          <w:sz w:val="24"/>
          <w:szCs w:val="24"/>
        </w:rPr>
        <w:softHyphen/>
        <w:t>ей деятельностью.</w:t>
      </w:r>
    </w:p>
    <w:p w:rsidR="00A86836" w:rsidRPr="005B0391" w:rsidRDefault="00A86836" w:rsidP="005B0391">
      <w:pPr>
        <w:widowControl w:val="0"/>
        <w:tabs>
          <w:tab w:val="left" w:pos="926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Формирование и развитие компетентности в об</w:t>
      </w:r>
      <w:r w:rsidRPr="005B0391">
        <w:rPr>
          <w:rStyle w:val="22"/>
          <w:sz w:val="24"/>
          <w:szCs w:val="24"/>
        </w:rPr>
        <w:softHyphen/>
        <w:t>ласти использования информационно-коммуника</w:t>
      </w:r>
      <w:r w:rsidRPr="005B0391">
        <w:rPr>
          <w:rStyle w:val="22"/>
          <w:sz w:val="24"/>
          <w:szCs w:val="24"/>
        </w:rPr>
        <w:softHyphen/>
        <w:t>ционных технологий (далее — ИКТ).</w:t>
      </w:r>
    </w:p>
    <w:p w:rsidR="00A86836" w:rsidRPr="00BC2CB0" w:rsidRDefault="00A86836" w:rsidP="005B0391">
      <w:pPr>
        <w:spacing w:line="276" w:lineRule="auto"/>
        <w:rPr>
          <w:b/>
          <w:sz w:val="24"/>
          <w:szCs w:val="24"/>
        </w:rPr>
      </w:pPr>
      <w:r w:rsidRPr="00BC2CB0">
        <w:rPr>
          <w:rStyle w:val="120"/>
          <w:b/>
          <w:i w:val="0"/>
          <w:iCs w:val="0"/>
          <w:sz w:val="24"/>
          <w:szCs w:val="24"/>
        </w:rPr>
        <w:t>Обучающийся сможет: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62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целенаправленно искать и использовать информа</w:t>
      </w:r>
      <w:r w:rsidRPr="005B0391">
        <w:rPr>
          <w:rStyle w:val="22"/>
          <w:sz w:val="24"/>
          <w:szCs w:val="24"/>
        </w:rPr>
        <w:softHyphen/>
        <w:t>ционные ресурсы, необходимые для решения учеб</w:t>
      </w:r>
      <w:r w:rsidRPr="005B0391">
        <w:rPr>
          <w:rStyle w:val="22"/>
          <w:sz w:val="24"/>
          <w:szCs w:val="24"/>
        </w:rPr>
        <w:softHyphen/>
        <w:t>ных и практических задач с помощью средств ИКТ;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462"/>
        </w:tabs>
        <w:overflowPunct/>
        <w:autoSpaceDE/>
        <w:autoSpaceDN/>
        <w:adjustRightInd/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использовать компьютерные технологии для ре</w:t>
      </w:r>
      <w:r w:rsidRPr="005B0391">
        <w:rPr>
          <w:rStyle w:val="22"/>
          <w:sz w:val="24"/>
          <w:szCs w:val="24"/>
        </w:rPr>
        <w:softHyphen/>
        <w:t>шения учебных задач;</w:t>
      </w:r>
    </w:p>
    <w:p w:rsidR="00BC2CB0" w:rsidRDefault="00A86836" w:rsidP="00BC2CB0">
      <w:pPr>
        <w:widowControl w:val="0"/>
        <w:numPr>
          <w:ilvl w:val="0"/>
          <w:numId w:val="14"/>
        </w:numPr>
        <w:tabs>
          <w:tab w:val="left" w:pos="462"/>
        </w:tabs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создавать информационные ресурсы разного типа.</w:t>
      </w:r>
    </w:p>
    <w:p w:rsidR="00A86836" w:rsidRPr="00BC2CB0" w:rsidRDefault="00A86836" w:rsidP="00BC2CB0">
      <w:pPr>
        <w:widowControl w:val="0"/>
        <w:tabs>
          <w:tab w:val="left" w:pos="462"/>
        </w:tabs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C2CB0">
        <w:rPr>
          <w:rStyle w:val="22"/>
          <w:sz w:val="24"/>
          <w:szCs w:val="24"/>
        </w:rPr>
        <w:t>Приобретение опыта проектной деятельности.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В процессе изучения курса черчения будут осваи</w:t>
      </w:r>
      <w:r w:rsidRPr="005B0391">
        <w:rPr>
          <w:rStyle w:val="22"/>
          <w:sz w:val="24"/>
          <w:szCs w:val="24"/>
        </w:rPr>
        <w:softHyphen/>
        <w:t>ваться следующие универсальные учебные действия.</w:t>
      </w:r>
    </w:p>
    <w:p w:rsidR="00A86836" w:rsidRPr="005B0391" w:rsidRDefault="00A86836" w:rsidP="005B0391">
      <w:pPr>
        <w:spacing w:line="276" w:lineRule="auto"/>
        <w:jc w:val="both"/>
        <w:rPr>
          <w:b/>
          <w:i/>
          <w:sz w:val="24"/>
          <w:szCs w:val="24"/>
        </w:rPr>
      </w:pPr>
      <w:r w:rsidRPr="005B0391">
        <w:rPr>
          <w:rStyle w:val="110"/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7D7C59" w:rsidRDefault="007D7C59" w:rsidP="005B0391">
      <w:pPr>
        <w:spacing w:line="276" w:lineRule="auto"/>
        <w:ind w:right="320"/>
        <w:jc w:val="both"/>
        <w:rPr>
          <w:rStyle w:val="22"/>
          <w:sz w:val="24"/>
          <w:szCs w:val="24"/>
        </w:rPr>
      </w:pP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самостоятельно определять цели обу</w:t>
      </w:r>
      <w:r w:rsidRPr="005B0391">
        <w:rPr>
          <w:rStyle w:val="22"/>
          <w:sz w:val="24"/>
          <w:szCs w:val="24"/>
        </w:rPr>
        <w:softHyphen/>
        <w:t>чения, ставить и формулировать новые задачи в уче</w:t>
      </w:r>
      <w:r w:rsidRPr="005B0391">
        <w:rPr>
          <w:rStyle w:val="22"/>
          <w:sz w:val="24"/>
          <w:szCs w:val="24"/>
        </w:rPr>
        <w:softHyphen/>
        <w:t>бе и познавательной деятельности, развивать моти</w:t>
      </w:r>
      <w:r w:rsidRPr="005B0391">
        <w:rPr>
          <w:rStyle w:val="22"/>
          <w:sz w:val="24"/>
          <w:szCs w:val="24"/>
        </w:rPr>
        <w:softHyphen/>
        <w:t>вы и интересы своей познавательной деятельности.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самостоятельно планировать пути дости</w:t>
      </w:r>
      <w:r w:rsidRPr="005B0391">
        <w:rPr>
          <w:rStyle w:val="22"/>
          <w:sz w:val="24"/>
          <w:szCs w:val="24"/>
        </w:rPr>
        <w:softHyphen/>
        <w:t>жения целей, в том числе альтернативные, осознан</w:t>
      </w:r>
      <w:r w:rsidRPr="005B0391">
        <w:rPr>
          <w:rStyle w:val="22"/>
          <w:sz w:val="24"/>
          <w:szCs w:val="24"/>
        </w:rPr>
        <w:softHyphen/>
        <w:t>но выбирать наиболее эффективные способы реше</w:t>
      </w:r>
      <w:r w:rsidRPr="005B0391">
        <w:rPr>
          <w:rStyle w:val="22"/>
          <w:sz w:val="24"/>
          <w:szCs w:val="24"/>
        </w:rPr>
        <w:softHyphen/>
        <w:t>ния учебных и познавательных задач.</w:t>
      </w:r>
    </w:p>
    <w:p w:rsidR="001C68EE" w:rsidRDefault="001C68EE" w:rsidP="005B0391">
      <w:pPr>
        <w:spacing w:line="276" w:lineRule="auto"/>
        <w:ind w:right="320"/>
        <w:jc w:val="both"/>
        <w:rPr>
          <w:rStyle w:val="22"/>
          <w:sz w:val="24"/>
          <w:szCs w:val="24"/>
        </w:rPr>
      </w:pP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соотносить свои действия с планируемы</w:t>
      </w:r>
      <w:r w:rsidRPr="005B0391">
        <w:rPr>
          <w:rStyle w:val="22"/>
          <w:sz w:val="24"/>
          <w:szCs w:val="24"/>
        </w:rPr>
        <w:softHyphen/>
        <w:t>ми результатами, осуществлять контроль своей дея</w:t>
      </w:r>
      <w:r w:rsidRPr="005B0391">
        <w:rPr>
          <w:rStyle w:val="22"/>
          <w:sz w:val="24"/>
          <w:szCs w:val="24"/>
        </w:rPr>
        <w:softHyphen/>
        <w:t>тельности в процессе достижения результата, опре</w:t>
      </w:r>
      <w:r w:rsidRPr="005B0391">
        <w:rPr>
          <w:rStyle w:val="22"/>
          <w:sz w:val="24"/>
          <w:szCs w:val="24"/>
        </w:rPr>
        <w:softHyphen/>
        <w:t>делять способы действий в рамках предложенных условий и требований, корректировать свои дей</w:t>
      </w:r>
      <w:r w:rsidRPr="005B0391">
        <w:rPr>
          <w:rStyle w:val="22"/>
          <w:sz w:val="24"/>
          <w:szCs w:val="24"/>
        </w:rPr>
        <w:softHyphen/>
        <w:t>ствия в соответствии с изменяющейся ситуацией.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оценивать правильность выполнения учеб</w:t>
      </w:r>
      <w:r w:rsidRPr="005B0391">
        <w:rPr>
          <w:rStyle w:val="22"/>
          <w:sz w:val="24"/>
          <w:szCs w:val="24"/>
        </w:rPr>
        <w:softHyphen/>
        <w:t>ной задачи, собственные возможности ее решения.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86836" w:rsidRPr="005B0391" w:rsidRDefault="00A86836" w:rsidP="005B0391">
      <w:pPr>
        <w:spacing w:line="276" w:lineRule="auto"/>
        <w:jc w:val="both"/>
        <w:rPr>
          <w:b/>
          <w:i/>
          <w:sz w:val="24"/>
          <w:szCs w:val="24"/>
        </w:rPr>
      </w:pPr>
      <w:r w:rsidRPr="005B0391">
        <w:rPr>
          <w:rStyle w:val="110"/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A86836" w:rsidRPr="005B0391" w:rsidRDefault="00A86836" w:rsidP="005B0391">
      <w:pPr>
        <w:spacing w:line="276" w:lineRule="auto"/>
        <w:ind w:right="32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определять понятия, создавать обоб</w:t>
      </w:r>
      <w:r w:rsidRPr="005B0391">
        <w:rPr>
          <w:rStyle w:val="22"/>
          <w:sz w:val="24"/>
          <w:szCs w:val="24"/>
        </w:rPr>
        <w:softHyphen/>
        <w:t>щения, устанавливать аналогии, классифицировать, самостоятельно выбирать основания и критерии для классификации, устанавливать причинно-след</w:t>
      </w:r>
      <w:r w:rsidRPr="005B0391">
        <w:rPr>
          <w:rStyle w:val="22"/>
          <w:sz w:val="24"/>
          <w:szCs w:val="24"/>
        </w:rPr>
        <w:softHyphen/>
        <w:t>ственные связи, строить логическое рассуждение,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умозаключение (индуктивное, дедуктивное, по ана</w:t>
      </w:r>
      <w:r w:rsidRPr="005B0391">
        <w:rPr>
          <w:rStyle w:val="22"/>
          <w:sz w:val="24"/>
          <w:szCs w:val="24"/>
        </w:rPr>
        <w:softHyphen/>
        <w:t>логии) и делать выводы.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создавать, применять и преобразовывать знаки и символы, модели и схемы для решения учеб</w:t>
      </w:r>
      <w:r w:rsidRPr="005B0391">
        <w:rPr>
          <w:rStyle w:val="22"/>
          <w:sz w:val="24"/>
          <w:szCs w:val="24"/>
        </w:rPr>
        <w:softHyphen/>
        <w:t>ных и познавательных задач.</w:t>
      </w:r>
    </w:p>
    <w:p w:rsidR="00A86836" w:rsidRPr="005B0391" w:rsidRDefault="00A86836" w:rsidP="005B0391">
      <w:pPr>
        <w:spacing w:line="276" w:lineRule="auto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Смысловое чтение.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Формирование и развитие экологического мыш</w:t>
      </w:r>
      <w:r w:rsidRPr="005B0391">
        <w:rPr>
          <w:rStyle w:val="22"/>
          <w:sz w:val="24"/>
          <w:szCs w:val="24"/>
        </w:rPr>
        <w:softHyphen/>
        <w:t>ления, умение применять его в познавательной, ком</w:t>
      </w:r>
      <w:r w:rsidRPr="005B0391">
        <w:rPr>
          <w:rStyle w:val="22"/>
          <w:sz w:val="24"/>
          <w:szCs w:val="24"/>
        </w:rPr>
        <w:softHyphen/>
        <w:t>муникативной, социальной практике и профессио</w:t>
      </w:r>
      <w:r w:rsidRPr="005B0391">
        <w:rPr>
          <w:rStyle w:val="22"/>
          <w:sz w:val="24"/>
          <w:szCs w:val="24"/>
        </w:rPr>
        <w:softHyphen/>
        <w:t>нальной ориентации.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Развитие мотивации к овладению культурой ак</w:t>
      </w:r>
      <w:r w:rsidRPr="005B0391">
        <w:rPr>
          <w:rStyle w:val="22"/>
          <w:sz w:val="24"/>
          <w:szCs w:val="24"/>
        </w:rPr>
        <w:softHyphen/>
        <w:t>тивного использования словарей и других поиско</w:t>
      </w:r>
      <w:r w:rsidRPr="005B0391">
        <w:rPr>
          <w:rStyle w:val="22"/>
          <w:sz w:val="24"/>
          <w:szCs w:val="24"/>
        </w:rPr>
        <w:softHyphen/>
        <w:t>вых систем.</w:t>
      </w:r>
    </w:p>
    <w:p w:rsidR="00A86836" w:rsidRPr="005B0391" w:rsidRDefault="00A86836" w:rsidP="005B0391">
      <w:pPr>
        <w:spacing w:line="276" w:lineRule="auto"/>
        <w:jc w:val="both"/>
        <w:rPr>
          <w:b/>
          <w:i/>
          <w:sz w:val="24"/>
          <w:szCs w:val="24"/>
        </w:rPr>
      </w:pPr>
      <w:r w:rsidRPr="005B0391">
        <w:rPr>
          <w:rStyle w:val="110"/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организовывать учебное сотрудничество и совместную деятельность с учителем и сверст</w:t>
      </w:r>
      <w:r w:rsidRPr="005B0391">
        <w:rPr>
          <w:rStyle w:val="22"/>
          <w:sz w:val="24"/>
          <w:szCs w:val="24"/>
        </w:rPr>
        <w:softHyphen/>
        <w:t>никами; работать индивидуально и в группе: нахо</w:t>
      </w:r>
      <w:r w:rsidRPr="005B0391">
        <w:rPr>
          <w:rStyle w:val="22"/>
          <w:sz w:val="24"/>
          <w:szCs w:val="24"/>
        </w:rPr>
        <w:softHyphen/>
        <w:t>дить общее решение и разрешать конфликты на ос</w:t>
      </w:r>
      <w:r w:rsidRPr="005B0391">
        <w:rPr>
          <w:rStyle w:val="22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Умение осознанно использовать речевые средства в соответствии с задачей коммуникации для выра</w:t>
      </w:r>
      <w:r w:rsidRPr="005B0391">
        <w:rPr>
          <w:rStyle w:val="22"/>
          <w:sz w:val="24"/>
          <w:szCs w:val="24"/>
        </w:rPr>
        <w:softHyphen/>
        <w:t>жения своих чувств, мыслей и потребностей для пла</w:t>
      </w:r>
      <w:r w:rsidRPr="005B0391">
        <w:rPr>
          <w:rStyle w:val="22"/>
          <w:sz w:val="24"/>
          <w:szCs w:val="24"/>
        </w:rPr>
        <w:softHyphen/>
        <w:t>нирования и регуляции своей деятельности; владе</w:t>
      </w:r>
      <w:r w:rsidRPr="005B0391">
        <w:rPr>
          <w:rStyle w:val="22"/>
          <w:sz w:val="24"/>
          <w:szCs w:val="24"/>
        </w:rPr>
        <w:softHyphen/>
        <w:t>ние устной и письменной речью, монологической контекстной речью.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Формирование и развитие компетентности в обла</w:t>
      </w:r>
      <w:r w:rsidRPr="005B0391">
        <w:rPr>
          <w:rStyle w:val="22"/>
          <w:sz w:val="24"/>
          <w:szCs w:val="24"/>
        </w:rPr>
        <w:softHyphen/>
        <w:t>сти использования информационно-коммуникаци</w:t>
      </w:r>
      <w:r w:rsidRPr="005B0391">
        <w:rPr>
          <w:rStyle w:val="22"/>
          <w:sz w:val="24"/>
          <w:szCs w:val="24"/>
        </w:rPr>
        <w:softHyphen/>
        <w:t>онных технологий (ИКТ).</w:t>
      </w:r>
    </w:p>
    <w:p w:rsidR="00A86836" w:rsidRPr="005B0391" w:rsidRDefault="00A86836" w:rsidP="005B0391">
      <w:pPr>
        <w:spacing w:line="276" w:lineRule="auto"/>
        <w:jc w:val="both"/>
        <w:rPr>
          <w:sz w:val="24"/>
          <w:szCs w:val="24"/>
        </w:rPr>
      </w:pPr>
      <w:r w:rsidRPr="005B0391">
        <w:rPr>
          <w:rStyle w:val="110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86836" w:rsidRPr="005B0391" w:rsidRDefault="00A86836" w:rsidP="005B0391">
      <w:pPr>
        <w:spacing w:line="276" w:lineRule="auto"/>
        <w:rPr>
          <w:b/>
          <w:sz w:val="24"/>
          <w:szCs w:val="24"/>
        </w:rPr>
      </w:pPr>
      <w:r w:rsidRPr="005B0391">
        <w:rPr>
          <w:rStyle w:val="120"/>
          <w:b/>
          <w:i w:val="0"/>
          <w:iCs w:val="0"/>
          <w:sz w:val="24"/>
          <w:szCs w:val="24"/>
        </w:rPr>
        <w:t>Выпускник научится: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603"/>
        </w:tabs>
        <w:overflowPunct/>
        <w:autoSpaceDE/>
        <w:autoSpaceDN/>
        <w:adjustRightInd/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выбирать рациональные графические средства отображения информации о предметах;</w:t>
      </w:r>
    </w:p>
    <w:p w:rsidR="00A86836" w:rsidRPr="005B0391" w:rsidRDefault="00A86836" w:rsidP="005B0391">
      <w:pPr>
        <w:tabs>
          <w:tab w:val="left" w:pos="603"/>
        </w:tabs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выполнять чертежи (как вручную, так и с помо</w:t>
      </w:r>
      <w:r w:rsidRPr="005B0391">
        <w:rPr>
          <w:rStyle w:val="22"/>
          <w:sz w:val="24"/>
          <w:szCs w:val="24"/>
        </w:rPr>
        <w:softHyphen/>
        <w:t>щью 2D-графики) и эскизы, состоящие из нескольких проекций, технические рисунки, другие изобра</w:t>
      </w:r>
      <w:r w:rsidRPr="005B0391">
        <w:rPr>
          <w:rStyle w:val="22"/>
          <w:sz w:val="24"/>
          <w:szCs w:val="24"/>
        </w:rPr>
        <w:softHyphen/>
        <w:t>жения изделий;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производить анализ геометрической формы пред</w:t>
      </w:r>
      <w:r w:rsidRPr="005B0391">
        <w:rPr>
          <w:rStyle w:val="22"/>
          <w:sz w:val="24"/>
          <w:szCs w:val="24"/>
        </w:rPr>
        <w:softHyphen/>
        <w:t>мета по чертежу;</w:t>
      </w:r>
    </w:p>
    <w:p w:rsidR="007D7C59" w:rsidRPr="007D7C59" w:rsidRDefault="007D7C59" w:rsidP="007D7C59">
      <w:pPr>
        <w:widowControl w:val="0"/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rStyle w:val="22"/>
          <w:color w:val="auto"/>
          <w:sz w:val="24"/>
          <w:szCs w:val="24"/>
          <w:lang w:bidi="ar-SA"/>
        </w:rPr>
      </w:pP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получать необходимые сведения об изделии по его изображению (читать чертеж);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</w:t>
      </w:r>
    </w:p>
    <w:p w:rsidR="00A86836" w:rsidRPr="005B0391" w:rsidRDefault="00A86836" w:rsidP="005B0391">
      <w:pPr>
        <w:spacing w:line="276" w:lineRule="auto"/>
        <w:rPr>
          <w:b/>
          <w:sz w:val="24"/>
          <w:szCs w:val="24"/>
        </w:rPr>
      </w:pPr>
      <w:r w:rsidRPr="005B0391">
        <w:rPr>
          <w:rStyle w:val="120"/>
          <w:i w:val="0"/>
          <w:iCs w:val="0"/>
          <w:sz w:val="24"/>
          <w:szCs w:val="24"/>
        </w:rPr>
        <w:t xml:space="preserve">        </w:t>
      </w:r>
      <w:r w:rsidRPr="005B0391">
        <w:rPr>
          <w:rStyle w:val="120"/>
          <w:b/>
          <w:iCs w:val="0"/>
          <w:sz w:val="24"/>
          <w:szCs w:val="24"/>
        </w:rPr>
        <w:t>Выпускник получит возможность научиться: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методам построения чертежей по способу проеци</w:t>
      </w:r>
      <w:r w:rsidRPr="005B0391">
        <w:rPr>
          <w:rStyle w:val="22"/>
          <w:sz w:val="24"/>
          <w:szCs w:val="24"/>
        </w:rPr>
        <w:softHyphen/>
        <w:t>рования, с учетом требований ЕСКД по их оформле</w:t>
      </w:r>
      <w:r w:rsidRPr="005B0391">
        <w:rPr>
          <w:rStyle w:val="22"/>
          <w:sz w:val="24"/>
          <w:szCs w:val="24"/>
        </w:rPr>
        <w:softHyphen/>
        <w:t>нию;</w:t>
      </w:r>
    </w:p>
    <w:p w:rsidR="001C68EE" w:rsidRPr="001C68EE" w:rsidRDefault="001C68EE" w:rsidP="001C68EE">
      <w:pPr>
        <w:widowControl w:val="0"/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rStyle w:val="22"/>
          <w:color w:val="auto"/>
          <w:sz w:val="24"/>
          <w:szCs w:val="24"/>
          <w:lang w:bidi="ar-SA"/>
        </w:rPr>
      </w:pP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условиям выбора видов, сечений и разрезов на чертежах;</w:t>
      </w:r>
    </w:p>
    <w:p w:rsidR="00A86836" w:rsidRPr="005B0391" w:rsidRDefault="00A86836" w:rsidP="005B0391">
      <w:pPr>
        <w:widowControl w:val="0"/>
        <w:numPr>
          <w:ilvl w:val="0"/>
          <w:numId w:val="14"/>
        </w:numPr>
        <w:tabs>
          <w:tab w:val="left" w:pos="503"/>
        </w:tabs>
        <w:overflowPunct/>
        <w:autoSpaceDE/>
        <w:autoSpaceDN/>
        <w:adjustRightInd/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порядку чтения чертежей в прямоугольных про</w:t>
      </w:r>
      <w:r w:rsidRPr="005B0391">
        <w:rPr>
          <w:rStyle w:val="22"/>
          <w:sz w:val="24"/>
          <w:szCs w:val="24"/>
        </w:rPr>
        <w:softHyphen/>
        <w:t>екциях;</w:t>
      </w:r>
    </w:p>
    <w:p w:rsidR="00A86836" w:rsidRPr="005B0391" w:rsidRDefault="00A86836" w:rsidP="005B0391">
      <w:pPr>
        <w:widowControl w:val="0"/>
        <w:overflowPunct/>
        <w:autoSpaceDE/>
        <w:autoSpaceDN/>
        <w:adjustRightInd/>
        <w:spacing w:line="276" w:lineRule="auto"/>
        <w:outlineLvl w:val="2"/>
        <w:rPr>
          <w:rStyle w:val="22"/>
          <w:sz w:val="24"/>
          <w:szCs w:val="24"/>
        </w:rPr>
      </w:pPr>
      <w:r w:rsidRPr="005B0391">
        <w:rPr>
          <w:rStyle w:val="22"/>
          <w:sz w:val="24"/>
          <w:szCs w:val="24"/>
        </w:rPr>
        <w:t xml:space="preserve">      возможности применения компьютерных техно</w:t>
      </w:r>
      <w:r w:rsidRPr="005B0391">
        <w:rPr>
          <w:rStyle w:val="22"/>
          <w:sz w:val="24"/>
          <w:szCs w:val="24"/>
        </w:rPr>
        <w:softHyphen/>
        <w:t>логий для получения графической документации.</w:t>
      </w:r>
    </w:p>
    <w:p w:rsidR="00017F72" w:rsidRPr="005B0391" w:rsidRDefault="00A86836" w:rsidP="005B0391">
      <w:pPr>
        <w:widowControl w:val="0"/>
        <w:overflowPunct/>
        <w:autoSpaceDE/>
        <w:autoSpaceDN/>
        <w:adjustRightInd/>
        <w:spacing w:line="276" w:lineRule="auto"/>
        <w:jc w:val="center"/>
        <w:outlineLvl w:val="2"/>
        <w:rPr>
          <w:b/>
          <w:bCs/>
          <w:sz w:val="24"/>
          <w:szCs w:val="24"/>
          <w:lang w:eastAsia="en-US"/>
        </w:rPr>
      </w:pPr>
      <w:r w:rsidRPr="005B0391">
        <w:rPr>
          <w:rStyle w:val="22"/>
          <w:sz w:val="24"/>
          <w:szCs w:val="24"/>
        </w:rPr>
        <w:softHyphen/>
      </w:r>
    </w:p>
    <w:p w:rsidR="001C68EE" w:rsidRDefault="001C68EE" w:rsidP="00EA5D79">
      <w:pPr>
        <w:overflowPunct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</w:p>
    <w:p w:rsidR="00B975E1" w:rsidRDefault="00C76989" w:rsidP="00EA5D79">
      <w:pPr>
        <w:overflowPunct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r w:rsidRPr="00EA5D79">
        <w:rPr>
          <w:b/>
          <w:sz w:val="22"/>
          <w:szCs w:val="22"/>
        </w:rPr>
        <w:t>С</w:t>
      </w:r>
      <w:r w:rsidR="00A24F6E">
        <w:rPr>
          <w:b/>
          <w:sz w:val="22"/>
          <w:szCs w:val="22"/>
        </w:rPr>
        <w:t xml:space="preserve">ОДЕРЖАНИЕ КУРСА </w:t>
      </w:r>
    </w:p>
    <w:p w:rsidR="00EA5D79" w:rsidRDefault="00EA5D79" w:rsidP="00EA5D79">
      <w:pPr>
        <w:overflowPunct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34 часа</w:t>
      </w:r>
    </w:p>
    <w:p w:rsidR="00A86836" w:rsidRPr="00EA5D79" w:rsidRDefault="00A86836" w:rsidP="005B0391">
      <w:pPr>
        <w:overflowPunct/>
        <w:autoSpaceDE/>
        <w:autoSpaceDN/>
        <w:adjustRightInd/>
        <w:spacing w:line="276" w:lineRule="auto"/>
        <w:rPr>
          <w:b/>
          <w:sz w:val="22"/>
          <w:szCs w:val="22"/>
        </w:rPr>
      </w:pPr>
    </w:p>
    <w:p w:rsidR="00A86836" w:rsidRPr="005B0391" w:rsidRDefault="00A86836" w:rsidP="005B0391">
      <w:pPr>
        <w:keepNext/>
        <w:keepLines/>
        <w:spacing w:line="276" w:lineRule="auto"/>
        <w:rPr>
          <w:sz w:val="24"/>
          <w:szCs w:val="24"/>
        </w:rPr>
      </w:pPr>
      <w:bookmarkStart w:id="2" w:name="bookmark12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Графические изображения.</w:t>
      </w:r>
      <w:bookmarkEnd w:id="2"/>
    </w:p>
    <w:p w:rsidR="00A86836" w:rsidRPr="005B0391" w:rsidRDefault="00A86836" w:rsidP="005B0391">
      <w:pPr>
        <w:keepNext/>
        <w:keepLines/>
        <w:spacing w:line="276" w:lineRule="auto"/>
        <w:ind w:right="1380"/>
        <w:rPr>
          <w:sz w:val="24"/>
          <w:szCs w:val="24"/>
        </w:rPr>
      </w:pPr>
      <w:bookmarkStart w:id="3" w:name="bookmark13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Техника выполнения чертежей и правила их оформления</w:t>
      </w:r>
      <w:bookmarkEnd w:id="3"/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Основные теоретические сведения. Углубле</w:t>
      </w:r>
      <w:r w:rsidRPr="005B0391">
        <w:rPr>
          <w:rStyle w:val="22"/>
          <w:sz w:val="24"/>
          <w:szCs w:val="24"/>
        </w:rPr>
        <w:softHyphen/>
        <w:t>ние сведений о графических изображениях и обла</w:t>
      </w:r>
      <w:r w:rsidRPr="005B0391">
        <w:rPr>
          <w:rStyle w:val="22"/>
          <w:sz w:val="24"/>
          <w:szCs w:val="24"/>
        </w:rPr>
        <w:softHyphen/>
        <w:t>стях их применения. Чертежи, их значение в прак</w:t>
      </w:r>
      <w:r w:rsidRPr="005B0391">
        <w:rPr>
          <w:rStyle w:val="22"/>
          <w:sz w:val="24"/>
          <w:szCs w:val="24"/>
        </w:rPr>
        <w:softHyphen/>
        <w:t>тике. Графический язык и его роль в передаче ин</w:t>
      </w:r>
      <w:r w:rsidRPr="005B0391">
        <w:rPr>
          <w:rStyle w:val="22"/>
          <w:sz w:val="24"/>
          <w:szCs w:val="24"/>
        </w:rPr>
        <w:softHyphen/>
        <w:t>формации о предметном мире и об общечеловеческом общении.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Культура черчения и техника выполнения черте</w:t>
      </w:r>
      <w:r w:rsidRPr="005B0391">
        <w:rPr>
          <w:rStyle w:val="22"/>
          <w:sz w:val="24"/>
          <w:szCs w:val="24"/>
        </w:rPr>
        <w:softHyphen/>
        <w:t>жей. Чертежные инструменты.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Применение компьютерных технологий для вы</w:t>
      </w:r>
      <w:r w:rsidRPr="005B0391">
        <w:rPr>
          <w:rStyle w:val="22"/>
          <w:sz w:val="24"/>
          <w:szCs w:val="24"/>
        </w:rPr>
        <w:softHyphen/>
        <w:t>полнения чертежей и создания 3D-моделей.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Систематизация правил оформления чертежей на основе стандартов ЕСКД: форматы, основная надпись, шрифты чертежные, линии чертежа, нанесение раз</w:t>
      </w:r>
      <w:r w:rsidRPr="005B0391">
        <w:rPr>
          <w:rStyle w:val="22"/>
          <w:sz w:val="24"/>
          <w:szCs w:val="24"/>
        </w:rPr>
        <w:softHyphen/>
        <w:t>меров, масштабы.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Практические задания. Знакомство с отдельными типами графической документации; подготовка чер</w:t>
      </w:r>
      <w:r w:rsidRPr="005B0391">
        <w:rPr>
          <w:rStyle w:val="22"/>
          <w:sz w:val="24"/>
          <w:szCs w:val="24"/>
        </w:rPr>
        <w:softHyphen/>
        <w:t>тежных инструментов, организация рабочего места; проведение различных линий; выполнение надписей чертежным шрифтом; нанесение размеров; выполне</w:t>
      </w:r>
      <w:r w:rsidRPr="005B0391">
        <w:rPr>
          <w:rStyle w:val="22"/>
          <w:sz w:val="24"/>
          <w:szCs w:val="24"/>
        </w:rPr>
        <w:softHyphen/>
        <w:t>ние эскиза «плоской» детали.</w:t>
      </w:r>
    </w:p>
    <w:p w:rsidR="00A86836" w:rsidRPr="005B0391" w:rsidRDefault="00A86836" w:rsidP="005B0391">
      <w:pPr>
        <w:keepNext/>
        <w:keepLines/>
        <w:spacing w:line="276" w:lineRule="auto"/>
        <w:ind w:right="960"/>
        <w:rPr>
          <w:sz w:val="24"/>
          <w:szCs w:val="24"/>
        </w:rPr>
      </w:pPr>
      <w:bookmarkStart w:id="4" w:name="bookmark14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Способы построения изображений на чертежах</w:t>
      </w:r>
      <w:bookmarkEnd w:id="4"/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Основные теоретические сведения. Проеци</w:t>
      </w:r>
      <w:r w:rsidRPr="005B0391">
        <w:rPr>
          <w:rStyle w:val="22"/>
          <w:sz w:val="24"/>
          <w:szCs w:val="24"/>
        </w:rPr>
        <w:softHyphen/>
        <w:t>рование как средство графического отображения формы предмета. Центральное и параллельное прое</w:t>
      </w:r>
      <w:r w:rsidRPr="005B0391">
        <w:rPr>
          <w:rStyle w:val="22"/>
          <w:sz w:val="24"/>
          <w:szCs w:val="24"/>
        </w:rPr>
        <w:softHyphen/>
        <w:t>цирование. Проецирование отрезков, прямых и пло</w:t>
      </w:r>
      <w:r w:rsidRPr="005B0391">
        <w:rPr>
          <w:rStyle w:val="22"/>
          <w:sz w:val="24"/>
          <w:szCs w:val="24"/>
        </w:rPr>
        <w:softHyphen/>
        <w:t>ских фигур, различно расположенных относительно плоскостей проекций. Получение аксонометриче</w:t>
      </w:r>
      <w:r w:rsidRPr="005B0391">
        <w:rPr>
          <w:rStyle w:val="22"/>
          <w:sz w:val="24"/>
          <w:szCs w:val="24"/>
        </w:rPr>
        <w:softHyphen/>
        <w:t>ских проекций.</w:t>
      </w:r>
    </w:p>
    <w:p w:rsidR="00B975E1" w:rsidRPr="005B0391" w:rsidRDefault="00A86836" w:rsidP="005B0391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5B0391">
        <w:rPr>
          <w:rStyle w:val="22"/>
          <w:sz w:val="24"/>
          <w:szCs w:val="24"/>
        </w:rPr>
        <w:t>Чертежи в системе прямоугольных проекций. Прямоугольное проецирование на одну, две и три плоскости проекций. Сравнительный анализ проек</w:t>
      </w:r>
      <w:r w:rsidRPr="005B0391">
        <w:rPr>
          <w:rStyle w:val="22"/>
          <w:sz w:val="24"/>
          <w:szCs w:val="24"/>
        </w:rPr>
        <w:softHyphen/>
        <w:t>ционных изображений.</w:t>
      </w: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Изображения на технических чертежах: виды и их названия, местные виды, необходимое количе</w:t>
      </w:r>
      <w:r w:rsidRPr="005B0391">
        <w:rPr>
          <w:rStyle w:val="22"/>
          <w:sz w:val="24"/>
          <w:szCs w:val="24"/>
        </w:rPr>
        <w:softHyphen/>
        <w:t>ство видов на чертеже.</w:t>
      </w: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Аксонометрическая проекция. Технический ри</w:t>
      </w:r>
      <w:r w:rsidRPr="005B0391">
        <w:rPr>
          <w:rStyle w:val="22"/>
          <w:sz w:val="24"/>
          <w:szCs w:val="24"/>
        </w:rPr>
        <w:softHyphen/>
        <w:t>сунок.</w:t>
      </w:r>
    </w:p>
    <w:p w:rsidR="007D7C59" w:rsidRDefault="007D7C59" w:rsidP="005B0391">
      <w:pPr>
        <w:spacing w:line="276" w:lineRule="auto"/>
        <w:ind w:right="300"/>
        <w:jc w:val="both"/>
        <w:rPr>
          <w:rStyle w:val="22"/>
          <w:sz w:val="24"/>
          <w:szCs w:val="24"/>
        </w:rPr>
      </w:pPr>
    </w:p>
    <w:p w:rsidR="007D7C59" w:rsidRDefault="007D7C59" w:rsidP="005B0391">
      <w:pPr>
        <w:spacing w:line="276" w:lineRule="auto"/>
        <w:ind w:right="300"/>
        <w:jc w:val="both"/>
        <w:rPr>
          <w:rStyle w:val="22"/>
          <w:sz w:val="24"/>
          <w:szCs w:val="24"/>
        </w:rPr>
      </w:pP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Практические задания. Сравнение изображе</w:t>
      </w:r>
      <w:r w:rsidRPr="005B0391">
        <w:rPr>
          <w:rStyle w:val="22"/>
          <w:sz w:val="24"/>
          <w:szCs w:val="24"/>
        </w:rPr>
        <w:softHyphen/>
        <w:t>ний (нахождение чертежей предметов по их наг</w:t>
      </w:r>
      <w:r w:rsidRPr="005B0391">
        <w:rPr>
          <w:rStyle w:val="22"/>
          <w:sz w:val="24"/>
          <w:szCs w:val="24"/>
        </w:rPr>
        <w:softHyphen/>
        <w:t>лядным изображениям); указание направлений проецирования для получения проекций предмета; нахождение правильно выполненных видов детали по наглядному изображению; выполнение черте</w:t>
      </w:r>
      <w:r w:rsidRPr="005B0391">
        <w:rPr>
          <w:rStyle w:val="22"/>
          <w:sz w:val="24"/>
          <w:szCs w:val="24"/>
        </w:rPr>
        <w:softHyphen/>
        <w:t>жа предмета по модульной сетке; выполнение моде</w:t>
      </w:r>
      <w:r w:rsidRPr="005B0391">
        <w:rPr>
          <w:rStyle w:val="22"/>
          <w:sz w:val="24"/>
          <w:szCs w:val="24"/>
        </w:rPr>
        <w:softHyphen/>
        <w:t>лей (моделирование) деталей и предметов по чер</w:t>
      </w:r>
      <w:r w:rsidRPr="005B0391">
        <w:rPr>
          <w:rStyle w:val="22"/>
          <w:sz w:val="24"/>
          <w:szCs w:val="24"/>
        </w:rPr>
        <w:softHyphen/>
        <w:t>тежу.</w:t>
      </w:r>
    </w:p>
    <w:p w:rsidR="00A86836" w:rsidRPr="005B0391" w:rsidRDefault="00A86836" w:rsidP="005B0391">
      <w:pPr>
        <w:keepNext/>
        <w:keepLines/>
        <w:spacing w:line="276" w:lineRule="auto"/>
        <w:ind w:right="1480"/>
        <w:rPr>
          <w:sz w:val="24"/>
          <w:szCs w:val="24"/>
        </w:rPr>
      </w:pPr>
      <w:bookmarkStart w:id="5" w:name="bookmark15"/>
      <w:r w:rsidRPr="005B0391">
        <w:rPr>
          <w:rStyle w:val="50"/>
          <w:rFonts w:ascii="Times New Roman" w:hAnsi="Times New Roman" w:cs="Times New Roman"/>
          <w:bCs w:val="0"/>
          <w:sz w:val="24"/>
          <w:szCs w:val="24"/>
        </w:rPr>
        <w:t>Чертежи, технические рисунки и эскизы предметов</w:t>
      </w:r>
      <w:bookmarkEnd w:id="5"/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Основные теоретические сведения. Проек</w:t>
      </w:r>
      <w:r w:rsidRPr="005B0391">
        <w:rPr>
          <w:rStyle w:val="22"/>
          <w:sz w:val="24"/>
          <w:szCs w:val="24"/>
        </w:rPr>
        <w:softHyphen/>
        <w:t>ции элементов фигур на чертежах: изображения на чертеже вершин, ребер и граней предмета как носи</w:t>
      </w:r>
      <w:r w:rsidRPr="005B0391">
        <w:rPr>
          <w:rStyle w:val="22"/>
          <w:sz w:val="24"/>
          <w:szCs w:val="24"/>
        </w:rPr>
        <w:softHyphen/>
        <w:t>телей графической информации.</w:t>
      </w:r>
    </w:p>
    <w:p w:rsidR="001C68EE" w:rsidRDefault="001C68EE" w:rsidP="005B0391">
      <w:pPr>
        <w:spacing w:line="276" w:lineRule="auto"/>
        <w:ind w:right="300"/>
        <w:jc w:val="both"/>
        <w:rPr>
          <w:rStyle w:val="22"/>
          <w:sz w:val="24"/>
          <w:szCs w:val="24"/>
        </w:rPr>
      </w:pPr>
    </w:p>
    <w:p w:rsidR="001C68EE" w:rsidRDefault="001C68EE" w:rsidP="005B0391">
      <w:pPr>
        <w:spacing w:line="276" w:lineRule="auto"/>
        <w:ind w:right="300"/>
        <w:jc w:val="both"/>
        <w:rPr>
          <w:rStyle w:val="22"/>
          <w:sz w:val="24"/>
          <w:szCs w:val="24"/>
        </w:rPr>
      </w:pPr>
    </w:p>
    <w:p w:rsidR="001C68EE" w:rsidRDefault="001C68EE" w:rsidP="005B0391">
      <w:pPr>
        <w:spacing w:line="276" w:lineRule="auto"/>
        <w:ind w:right="300"/>
        <w:jc w:val="both"/>
        <w:rPr>
          <w:rStyle w:val="22"/>
          <w:sz w:val="24"/>
          <w:szCs w:val="24"/>
        </w:rPr>
      </w:pP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Прямоугольные проекции и технические рисунки многогранников и тел вращения. Выявление объема предмета на техническом рисунке. Развертки по</w:t>
      </w:r>
      <w:r w:rsidRPr="005B0391">
        <w:rPr>
          <w:rStyle w:val="22"/>
          <w:sz w:val="24"/>
          <w:szCs w:val="24"/>
        </w:rPr>
        <w:softHyphen/>
        <w:t>верхностей некоторых тел.</w:t>
      </w: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Проекции точек на поверхностях геометрических тел и предметов.</w:t>
      </w:r>
    </w:p>
    <w:p w:rsidR="00A86836" w:rsidRPr="005B0391" w:rsidRDefault="00A86836" w:rsidP="005B0391">
      <w:pPr>
        <w:spacing w:line="276" w:lineRule="auto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Анализ геометрической формы предмета.</w:t>
      </w:r>
    </w:p>
    <w:p w:rsidR="00A86836" w:rsidRPr="005B0391" w:rsidRDefault="00A86836" w:rsidP="005B0391">
      <w:pPr>
        <w:spacing w:line="276" w:lineRule="auto"/>
        <w:ind w:right="3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Построение чертежей предметов на основе анали</w:t>
      </w:r>
      <w:r w:rsidRPr="005B0391">
        <w:rPr>
          <w:rStyle w:val="22"/>
          <w:sz w:val="24"/>
          <w:szCs w:val="24"/>
        </w:rPr>
        <w:softHyphen/>
        <w:t>за их геометрической формы. Нанесение размеров на чертежах с учетом формы предмета, использование условных знаков.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Графическое отображение и чтение геометриче</w:t>
      </w:r>
      <w:r w:rsidRPr="005B0391">
        <w:rPr>
          <w:rStyle w:val="22"/>
          <w:sz w:val="24"/>
          <w:szCs w:val="24"/>
        </w:rPr>
        <w:softHyphen/>
        <w:t>ской информации о предмете. Анализ графического состава изображений.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Графические (геометрические) построения: де</w:t>
      </w:r>
      <w:r w:rsidRPr="005B0391">
        <w:rPr>
          <w:rStyle w:val="22"/>
          <w:sz w:val="24"/>
          <w:szCs w:val="24"/>
        </w:rPr>
        <w:softHyphen/>
        <w:t>ление отрезка, угла и окружности на равные части; построение сопряжений.</w:t>
      </w:r>
    </w:p>
    <w:p w:rsidR="00A86836" w:rsidRPr="005B0391" w:rsidRDefault="00A86836" w:rsidP="005B0391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Чтение чертежей и других графических изобра</w:t>
      </w:r>
      <w:r w:rsidRPr="005B0391">
        <w:rPr>
          <w:rStyle w:val="22"/>
          <w:sz w:val="24"/>
          <w:szCs w:val="24"/>
        </w:rPr>
        <w:softHyphen/>
        <w:t>жений. Последовательность чтения чертежей дета</w:t>
      </w:r>
      <w:r w:rsidRPr="005B0391">
        <w:rPr>
          <w:rStyle w:val="22"/>
          <w:sz w:val="24"/>
          <w:szCs w:val="24"/>
        </w:rPr>
        <w:softHyphen/>
        <w:t>лей на основе анализа формы и их пространственно</w:t>
      </w:r>
      <w:r w:rsidRPr="005B0391">
        <w:rPr>
          <w:rStyle w:val="22"/>
          <w:sz w:val="24"/>
          <w:szCs w:val="24"/>
        </w:rPr>
        <w:softHyphen/>
        <w:t>го расположения.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Эскизы деталей, последовательность их выполне</w:t>
      </w:r>
      <w:r w:rsidRPr="005B0391">
        <w:rPr>
          <w:rStyle w:val="22"/>
          <w:sz w:val="24"/>
          <w:szCs w:val="24"/>
        </w:rPr>
        <w:softHyphen/>
        <w:t>ния.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Практические задания. Нахождение на чертеже предмета проекций точек, прямых и плоских фигур; построение чертежей, аксонометрических проекций и технических рисунков основных геометрических тел; нахождение проекций точек, лежащих на по</w:t>
      </w:r>
      <w:r w:rsidRPr="005B0391">
        <w:rPr>
          <w:rStyle w:val="22"/>
          <w:sz w:val="24"/>
          <w:szCs w:val="24"/>
        </w:rPr>
        <w:softHyphen/>
        <w:t>верхности предмета; анализ геометрической формы предмета по чертежу; выполнение технических ри</w:t>
      </w:r>
      <w:r w:rsidRPr="005B0391">
        <w:rPr>
          <w:rStyle w:val="22"/>
          <w:sz w:val="24"/>
          <w:szCs w:val="24"/>
        </w:rPr>
        <w:softHyphen/>
        <w:t>сунков и эскизов деталей; выполнение чертежа дета</w:t>
      </w:r>
      <w:r w:rsidRPr="005B0391">
        <w:rPr>
          <w:rStyle w:val="22"/>
          <w:sz w:val="24"/>
          <w:szCs w:val="24"/>
        </w:rPr>
        <w:softHyphen/>
        <w:t>ли по ее описанию; анализ содержания информации, представленной на графических изображениях.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Деление отрезков и окружности на равные части; построение сопряжений; выполнение чертежей дета</w:t>
      </w:r>
      <w:r w:rsidRPr="005B0391">
        <w:rPr>
          <w:rStyle w:val="22"/>
          <w:sz w:val="24"/>
          <w:szCs w:val="24"/>
        </w:rPr>
        <w:softHyphen/>
        <w:t>лей с геометрическими построениями; построение орнаментов и др.</w:t>
      </w:r>
    </w:p>
    <w:p w:rsidR="00A86836" w:rsidRPr="005B0391" w:rsidRDefault="00A86836" w:rsidP="005B0391">
      <w:pPr>
        <w:spacing w:line="276" w:lineRule="auto"/>
        <w:ind w:right="200"/>
        <w:jc w:val="both"/>
        <w:rPr>
          <w:sz w:val="24"/>
          <w:szCs w:val="24"/>
        </w:rPr>
      </w:pPr>
      <w:r w:rsidRPr="005B0391">
        <w:rPr>
          <w:rStyle w:val="22"/>
          <w:sz w:val="24"/>
          <w:szCs w:val="24"/>
        </w:rPr>
        <w:t>Сравнение изображений; нахождение элементов деталей на чертеже и на наглядном изображении; анализ геометрической формы деталей; устное чте</w:t>
      </w:r>
      <w:r w:rsidRPr="005B0391">
        <w:rPr>
          <w:rStyle w:val="22"/>
          <w:sz w:val="24"/>
          <w:szCs w:val="24"/>
        </w:rPr>
        <w:softHyphen/>
        <w:t>ние чертежа по вопросам и по заданному плану.</w:t>
      </w:r>
    </w:p>
    <w:p w:rsidR="00EA5D79" w:rsidRPr="005B0391" w:rsidRDefault="00EA5D79" w:rsidP="005B0391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Style w:val="butback"/>
          <w:b/>
          <w:i/>
          <w:iCs/>
          <w:sz w:val="24"/>
          <w:szCs w:val="24"/>
          <w:shd w:val="clear" w:color="auto" w:fill="FFFFFF"/>
        </w:rPr>
      </w:pPr>
      <w:r w:rsidRPr="005B0391">
        <w:rPr>
          <w:sz w:val="24"/>
          <w:szCs w:val="24"/>
          <w:shd w:val="clear" w:color="auto" w:fill="FFFFFF"/>
        </w:rPr>
        <w:t xml:space="preserve">     </w:t>
      </w:r>
      <w:r w:rsidRPr="005B0391">
        <w:rPr>
          <w:b/>
          <w:sz w:val="24"/>
          <w:szCs w:val="24"/>
          <w:shd w:val="clear" w:color="auto" w:fill="FFFFFF"/>
        </w:rPr>
        <w:t>В изучении курса используются следующие</w:t>
      </w:r>
      <w:r w:rsidRPr="005B0391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5B0391">
        <w:rPr>
          <w:b/>
          <w:bCs/>
          <w:sz w:val="24"/>
          <w:szCs w:val="24"/>
          <w:shd w:val="clear" w:color="auto" w:fill="FFFFFF"/>
        </w:rPr>
        <w:t>методы</w:t>
      </w:r>
      <w:r w:rsidRPr="005B0391">
        <w:rPr>
          <w:b/>
          <w:sz w:val="24"/>
          <w:szCs w:val="24"/>
          <w:shd w:val="clear" w:color="auto" w:fill="FFFFFF"/>
        </w:rPr>
        <w:t>:</w:t>
      </w:r>
    </w:p>
    <w:p w:rsidR="00EA5D79" w:rsidRPr="005B0391" w:rsidRDefault="00EA5D79" w:rsidP="005B0391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iCs/>
          <w:sz w:val="24"/>
          <w:szCs w:val="24"/>
          <w:shd w:val="clear" w:color="auto" w:fill="FFFFFF"/>
        </w:rPr>
      </w:pPr>
      <w:r w:rsidRPr="005B0391">
        <w:rPr>
          <w:rStyle w:val="submenu-table"/>
          <w:iCs/>
          <w:sz w:val="24"/>
          <w:szCs w:val="24"/>
          <w:shd w:val="clear" w:color="auto" w:fill="FFFFFF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</w:t>
      </w:r>
    </w:p>
    <w:p w:rsidR="00B975E1" w:rsidRPr="005B0391" w:rsidRDefault="00B975E1" w:rsidP="005B0391">
      <w:pPr>
        <w:spacing w:line="276" w:lineRule="auto"/>
        <w:ind w:right="801"/>
        <w:jc w:val="both"/>
        <w:rPr>
          <w:b/>
          <w:w w:val="110"/>
          <w:sz w:val="24"/>
          <w:szCs w:val="24"/>
        </w:rPr>
      </w:pPr>
    </w:p>
    <w:p w:rsidR="005427ED" w:rsidRPr="005B0391" w:rsidRDefault="005427ED" w:rsidP="005B0391">
      <w:pPr>
        <w:spacing w:line="276" w:lineRule="auto"/>
        <w:jc w:val="both"/>
        <w:rPr>
          <w:b/>
          <w:sz w:val="24"/>
          <w:szCs w:val="24"/>
        </w:rPr>
      </w:pPr>
    </w:p>
    <w:p w:rsidR="001C68EE" w:rsidRDefault="001C68EE" w:rsidP="00A83D0A">
      <w:pPr>
        <w:spacing w:line="276" w:lineRule="auto"/>
        <w:ind w:left="-567"/>
        <w:jc w:val="center"/>
        <w:rPr>
          <w:b/>
          <w:sz w:val="24"/>
          <w:szCs w:val="24"/>
        </w:rPr>
      </w:pPr>
      <w:bookmarkStart w:id="6" w:name="_GoBack"/>
      <w:bookmarkEnd w:id="6"/>
    </w:p>
    <w:p w:rsidR="00071D50" w:rsidRPr="00A83D0A" w:rsidRDefault="00CA0CA8" w:rsidP="00A83D0A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A83D0A">
        <w:rPr>
          <w:b/>
          <w:sz w:val="24"/>
          <w:szCs w:val="24"/>
        </w:rPr>
        <w:t>Тематическое планирование</w:t>
      </w:r>
    </w:p>
    <w:p w:rsidR="0079425D" w:rsidRPr="00A83D0A" w:rsidRDefault="00F960DE" w:rsidP="00A83D0A">
      <w:pPr>
        <w:spacing w:line="276" w:lineRule="auto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A0CA8" w:rsidRPr="00A83D0A">
        <w:rPr>
          <w:b/>
          <w:sz w:val="24"/>
          <w:szCs w:val="24"/>
        </w:rPr>
        <w:t xml:space="preserve"> класс</w:t>
      </w:r>
      <w:r w:rsidR="0079425D" w:rsidRPr="00A83D0A">
        <w:rPr>
          <w:b/>
          <w:sz w:val="24"/>
          <w:szCs w:val="24"/>
        </w:rPr>
        <w:t xml:space="preserve">  (34 ч)</w:t>
      </w:r>
    </w:p>
    <w:p w:rsidR="0079425D" w:rsidRPr="00A83D0A" w:rsidRDefault="0079425D" w:rsidP="00A83D0A">
      <w:pPr>
        <w:spacing w:line="276" w:lineRule="auto"/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3969"/>
        <w:gridCol w:w="4962"/>
        <w:gridCol w:w="3827"/>
        <w:gridCol w:w="992"/>
      </w:tblGrid>
      <w:tr w:rsidR="0079425D" w:rsidRPr="00A83D0A" w:rsidTr="00086C9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№</w:t>
            </w:r>
          </w:p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Дата</w:t>
            </w:r>
          </w:p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Содержание теоретической части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Д/З</w:t>
            </w:r>
          </w:p>
        </w:tc>
      </w:tr>
      <w:tr w:rsidR="0079425D" w:rsidRPr="00A83D0A" w:rsidTr="00086C9B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Введение. Учебный предмет черчение.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История развития чертежа и его роль в жизни людей. Содержание данных в современном чертеже. Основной материал и инструменты.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Ознакомление с примерами изображений, чертёжными инструментами и принадлежностями.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Введение, §1</w:t>
            </w:r>
          </w:p>
        </w:tc>
      </w:tr>
      <w:tr w:rsidR="0079425D" w:rsidRPr="00A83D0A" w:rsidTr="00A83D0A">
        <w:trPr>
          <w:trHeight w:val="24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C9B" w:rsidRDefault="00086C9B" w:rsidP="00A83D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425D" w:rsidRDefault="0079425D" w:rsidP="00086C9B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83D0A">
              <w:rPr>
                <w:b/>
                <w:bCs/>
                <w:sz w:val="24"/>
                <w:szCs w:val="24"/>
              </w:rPr>
              <w:t>Правила оформления чертежей (5 ч.)</w:t>
            </w:r>
          </w:p>
          <w:p w:rsidR="00086C9B" w:rsidRPr="00A83D0A" w:rsidRDefault="00086C9B" w:rsidP="00086C9B">
            <w:pPr>
              <w:spacing w:line="276" w:lineRule="auto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Правила оформления чертежей.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Формат, линии, масштаб, основная надпись. ГОСТ, ЕСКД. Приёмы работы чертёжными инструментами.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Оформление листа формата А4.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Рис.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§2 (1-3)</w:t>
            </w:r>
          </w:p>
        </w:tc>
      </w:tr>
      <w:tr w:rsidR="0079425D" w:rsidRPr="00A83D0A" w:rsidTr="00086C9B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№1 «Линии чертежа»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материала по теме «Типы линий»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работа. Рис.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Сведения о чертёжном шрифте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Типы шрифта, размеры шрифта, буквы, цифры и знаки на чертежах Основные особенности выполнения чертёжного шрифта.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Написание алфавита чертёжным шрифтом  на миллиметровой бумаге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§2 (4)</w:t>
            </w:r>
          </w:p>
        </w:tc>
      </w:tr>
      <w:tr w:rsidR="0079425D" w:rsidRPr="00A83D0A" w:rsidTr="00086C9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Сведения о нанесении размеров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Основные сведения о нанесении размеров. Выносные и размерные линии, стрелки, знаки диаметра, радиуса.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Упражнения в написании размерных линий и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§2 (5,6)</w:t>
            </w:r>
          </w:p>
        </w:tc>
      </w:tr>
      <w:tr w:rsidR="0079425D" w:rsidRPr="00A83D0A" w:rsidTr="00086C9B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№2 «Чертёж плоской детали»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теоретических знаний по изученным темам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 по индивидуальным карточкам – заданиям (выполнение чертежа плоской детали с изменением масштаба).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A83D0A">
        <w:trPr>
          <w:trHeight w:val="186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EE" w:rsidRDefault="001C68EE" w:rsidP="00E140C4">
            <w:pPr>
              <w:spacing w:line="276" w:lineRule="auto"/>
              <w:ind w:left="1080"/>
              <w:rPr>
                <w:b/>
                <w:bCs/>
                <w:sz w:val="24"/>
                <w:szCs w:val="24"/>
              </w:rPr>
            </w:pPr>
          </w:p>
          <w:p w:rsidR="00E140C4" w:rsidRDefault="00E140C4" w:rsidP="00E140C4">
            <w:pPr>
              <w:spacing w:line="276" w:lineRule="auto"/>
              <w:ind w:left="1080"/>
              <w:rPr>
                <w:b/>
                <w:bCs/>
                <w:sz w:val="24"/>
                <w:szCs w:val="24"/>
              </w:rPr>
            </w:pPr>
          </w:p>
          <w:p w:rsidR="0079425D" w:rsidRDefault="0079425D" w:rsidP="00086C9B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83D0A">
              <w:rPr>
                <w:b/>
                <w:bCs/>
                <w:sz w:val="24"/>
                <w:szCs w:val="24"/>
              </w:rPr>
              <w:t>Геометрические построения на плоскости (4 ч.)</w:t>
            </w:r>
          </w:p>
          <w:p w:rsidR="00086C9B" w:rsidRPr="00A83D0A" w:rsidRDefault="00086C9B" w:rsidP="00086C9B">
            <w:pPr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Процесс выполнения чертежа посредством графических операций (деление окружности)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Деление окружности на 3,5,6,7,9,12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§15 (1,2)</w:t>
            </w:r>
          </w:p>
        </w:tc>
      </w:tr>
      <w:tr w:rsidR="0079425D" w:rsidRPr="00A83D0A" w:rsidTr="00086C9B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Сопряжения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Процесс выполнения чертежа посредством графических операций (сопряжения).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Сопряжение прямого, тупого и острого углов, прямой окружности и дуги, сопряжение окружностей.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§15 (3,4)</w:t>
            </w:r>
          </w:p>
        </w:tc>
      </w:tr>
      <w:tr w:rsidR="0079425D" w:rsidRPr="00A83D0A" w:rsidTr="00086C9B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A83D0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§15 (3,4)</w:t>
            </w:r>
          </w:p>
        </w:tc>
      </w:tr>
      <w:tr w:rsidR="0079425D" w:rsidRPr="00A83D0A" w:rsidTr="00086C9B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№3 «Чертёж детали с использованием геометрических построений»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сопряжения в контуре детали.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 по индивидуальным карточкам – заданиям (построение прокладки по одной  половине её изображения).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A83D0A">
        <w:trPr>
          <w:trHeight w:val="22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086C9B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3D0A">
              <w:rPr>
                <w:b/>
                <w:sz w:val="24"/>
                <w:szCs w:val="24"/>
              </w:rPr>
              <w:t>Способы проецирования</w:t>
            </w:r>
            <w:r w:rsidRPr="00A83D0A">
              <w:rPr>
                <w:b/>
                <w:sz w:val="24"/>
                <w:szCs w:val="24"/>
                <w:lang w:val="en-US"/>
              </w:rPr>
              <w:t xml:space="preserve"> (9 </w:t>
            </w:r>
            <w:r w:rsidRPr="00A83D0A">
              <w:rPr>
                <w:b/>
                <w:sz w:val="24"/>
                <w:szCs w:val="24"/>
              </w:rPr>
              <w:t>ч.</w:t>
            </w:r>
            <w:r w:rsidRPr="00A83D0A">
              <w:rPr>
                <w:b/>
                <w:sz w:val="24"/>
                <w:szCs w:val="24"/>
                <w:lang w:val="en-US"/>
              </w:rPr>
              <w:t>)</w:t>
            </w:r>
          </w:p>
          <w:p w:rsidR="00086C9B" w:rsidRPr="00086C9B" w:rsidRDefault="00086C9B" w:rsidP="00086C9B">
            <w:pPr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9425D" w:rsidRPr="00A83D0A" w:rsidTr="00086C9B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Способы проецирования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Центральное, параллельное, ортогональное проецирование.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эпюра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§3</w:t>
            </w:r>
          </w:p>
        </w:tc>
      </w:tr>
      <w:tr w:rsidR="0079425D" w:rsidRPr="00A83D0A" w:rsidTr="00086C9B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Проецирование детали на три плоскости проекций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Проецирование предмета на одну, две и три плоскости проекций предмета. Обозначение и название плоскостей.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предмета в трёх основных проекциях. Рис. 45,46,47.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§4</w:t>
            </w: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Название проекций, полученных при проецировании на три плоскости и их расположение. Определение местного вида и цель его использования.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предмета в трёх основных проекциях  (фронтальное задание).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Рис. 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§5</w:t>
            </w: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№4 «Построение трёх проекций предмета».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по теме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«Проецирование детали на три плоскости проекций».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 по индивидуальным карточкам (построение по наглядному изображению трёх видов предмета).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Получение и построение аксонометрических проекций.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C4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 xml:space="preserve">Получение и построение фронтальной диметрической и изометрической проекций. </w:t>
            </w:r>
          </w:p>
          <w:p w:rsidR="00E140C4" w:rsidRDefault="00E140C4" w:rsidP="00A83D0A">
            <w:pPr>
              <w:spacing w:line="276" w:lineRule="auto"/>
              <w:rPr>
                <w:sz w:val="24"/>
                <w:szCs w:val="24"/>
              </w:rPr>
            </w:pPr>
          </w:p>
          <w:p w:rsidR="00E140C4" w:rsidRDefault="00E140C4" w:rsidP="00A83D0A">
            <w:pPr>
              <w:spacing w:line="276" w:lineRule="auto"/>
              <w:rPr>
                <w:sz w:val="24"/>
                <w:szCs w:val="24"/>
              </w:rPr>
            </w:pP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осей в аксонометрических проекциях.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lastRenderedPageBreak/>
              <w:t xml:space="preserve">Построение осей во фронтальнойдиметрической и </w:t>
            </w:r>
            <w:r w:rsidRPr="00A83D0A">
              <w:rPr>
                <w:sz w:val="24"/>
                <w:szCs w:val="24"/>
              </w:rPr>
              <w:lastRenderedPageBreak/>
              <w:t>изометрической проекций.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lastRenderedPageBreak/>
              <w:t>§6, 7(1)</w:t>
            </w:r>
          </w:p>
        </w:tc>
      </w:tr>
      <w:tr w:rsidR="0079425D" w:rsidRPr="00A83D0A" w:rsidTr="00086C9B">
        <w:trPr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геометрических фигур по осям в аксонометрических проекциях.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предмета во фронтально диметрической и изометрической проекций.   Рис. 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§7 (2,3)</w:t>
            </w:r>
          </w:p>
        </w:tc>
      </w:tr>
      <w:tr w:rsidR="0079425D" w:rsidRPr="00A83D0A" w:rsidTr="00086C9B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Аксонометрические проекции предметов имеющих круглые поверхности.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Способы построения предметов имеющих круглые поверхности в изометрической проекции.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окружности в изометрической проекции (по вариантам).   Рис. 64, 65, 66, 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§8</w:t>
            </w:r>
          </w:p>
        </w:tc>
      </w:tr>
      <w:tr w:rsidR="0079425D" w:rsidRPr="00A83D0A" w:rsidTr="00086C9B">
        <w:trPr>
          <w:trHeight w:val="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Технический рисунок.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Отличие технического рисунка от аксонометрических проекций. Правила построения технического рисунка.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технического рисунка предмета  (фронтально).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§9</w:t>
            </w:r>
          </w:p>
        </w:tc>
      </w:tr>
      <w:tr w:rsidR="0079425D" w:rsidRPr="00A83D0A" w:rsidTr="00086C9B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Практическая работа</w:t>
            </w:r>
            <w:r w:rsidRPr="00A83D0A">
              <w:rPr>
                <w:color w:val="000000"/>
                <w:sz w:val="24"/>
                <w:szCs w:val="24"/>
              </w:rPr>
              <w:t>№5</w:t>
            </w:r>
            <w:r w:rsidRPr="00A83D0A">
              <w:rPr>
                <w:sz w:val="24"/>
                <w:szCs w:val="24"/>
              </w:rPr>
              <w:t xml:space="preserve"> «Технический рисунок».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темы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«Технический рисунок»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технического рисунка (индивидуальные задания).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A83D0A">
        <w:trPr>
          <w:trHeight w:val="14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086C9B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83D0A">
              <w:rPr>
                <w:b/>
                <w:color w:val="000000"/>
                <w:sz w:val="24"/>
                <w:szCs w:val="24"/>
              </w:rPr>
              <w:t>Чтение и выполнение чертежей предметов (15 ч.)</w:t>
            </w:r>
          </w:p>
          <w:p w:rsidR="00086C9B" w:rsidRPr="00A83D0A" w:rsidRDefault="00086C9B" w:rsidP="00086C9B">
            <w:pPr>
              <w:spacing w:line="276" w:lineRule="auto"/>
              <w:ind w:left="108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 xml:space="preserve">Анализ геометрической формы предмета. 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Основные геометрические тела, составляющие формы деталей и предметов. Алгоритм анализа геометрической формы предметов.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проекций геометрических тел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(фронтально).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§10</w:t>
            </w:r>
          </w:p>
        </w:tc>
      </w:tr>
      <w:tr w:rsidR="0079425D" w:rsidRPr="00A83D0A" w:rsidTr="00086C9B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 xml:space="preserve">Проекции геометрических тел. 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§11</w:t>
            </w: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Проекции вершин, ребер и граней предмета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§12</w:t>
            </w:r>
          </w:p>
        </w:tc>
      </w:tr>
      <w:tr w:rsidR="0079425D" w:rsidRPr="00A83D0A" w:rsidTr="00086C9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Чертежи развёрток поверхностей геометрических тел.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Формулы для построения развёрток геометрических тел.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развёрток плоскогранных тел и тел вращения (по вариантам).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§13,16</w:t>
            </w: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№6 «Построение третьей проекции по двум данным».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темы</w:t>
            </w:r>
          </w:p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«Проецирование предмета на три плоскости проекций</w:t>
            </w:r>
            <w:r w:rsidRPr="00A83D0A">
              <w:rPr>
                <w:color w:val="000000"/>
                <w:sz w:val="24"/>
                <w:szCs w:val="24"/>
              </w:rPr>
              <w:t xml:space="preserve"> ».</w:t>
            </w:r>
          </w:p>
          <w:p w:rsidR="00E140C4" w:rsidRDefault="00E140C4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140C4" w:rsidRPr="00A83D0A" w:rsidRDefault="00E140C4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lastRenderedPageBreak/>
              <w:t xml:space="preserve">Графическая работа по индивидуальным карточкам (построение комплексного </w:t>
            </w:r>
            <w:r w:rsidRPr="00A83D0A">
              <w:rPr>
                <w:sz w:val="24"/>
                <w:szCs w:val="24"/>
              </w:rPr>
              <w:lastRenderedPageBreak/>
              <w:t>чертежа предмета по двум в данным видам).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Нанесение размеров с учётом формы предмета.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Рациональное нанесение размеров на чертежах.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Чертёж детали с нанесением размеров.   Рис. 119 б, 120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§14</w:t>
            </w:r>
          </w:p>
        </w:tc>
      </w:tr>
      <w:tr w:rsidR="0079425D" w:rsidRPr="00A83D0A" w:rsidTr="00086C9B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 xml:space="preserve">Графическая работа №7 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«Чертежи и аксонометрические проекции предметов».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темы</w:t>
            </w:r>
          </w:p>
          <w:p w:rsidR="0079425D" w:rsidRPr="00A83D0A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«</w:t>
            </w:r>
            <w:r w:rsidRPr="00A83D0A">
              <w:rPr>
                <w:color w:val="000000"/>
                <w:sz w:val="24"/>
                <w:szCs w:val="24"/>
              </w:rPr>
              <w:t>Получение и построение аксонометрических проекций».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 по индивидуальным карточкам (построение комплексного чертежа) геометрического тела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Порядок чтения чертежей деталей.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Алгоритм чтения чертежей. Выявление габаритных размеров детали и чтение её геометрической формы.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Чтение чертежей предметов (фронтально).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Рис. 146, 147, 148.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§17</w:t>
            </w:r>
          </w:p>
        </w:tc>
      </w:tr>
      <w:tr w:rsidR="0079425D" w:rsidRPr="00A83D0A" w:rsidTr="00086C9B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Практическая работа «Устное чтение чертежей».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по теме</w:t>
            </w:r>
          </w:p>
          <w:p w:rsidR="0079425D" w:rsidRPr="00A83D0A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«</w:t>
            </w:r>
            <w:r w:rsidRPr="00A83D0A">
              <w:rPr>
                <w:color w:val="000000"/>
                <w:sz w:val="24"/>
                <w:szCs w:val="24"/>
              </w:rPr>
              <w:t>Порядок чтения чертежей деталей».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Практическая работа по индивидуальным карточкам – заданиям (чтение комплексного чертежа детали письменно).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Графическая работа №8 «Выполнение чертежа предмета в 3-х видах с преобразованием его формы».</w:t>
            </w:r>
          </w:p>
          <w:p w:rsidR="00086C9B" w:rsidRPr="00A83D0A" w:rsidRDefault="00086C9B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Закрепление знаний теоретического материала.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работа.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Рис. 149, 150, 151.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Эскизы деталей.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Правила и целесообразность выполнения эскизов.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Построение эскизов по моделям деталей (фронтально).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§18</w:t>
            </w:r>
          </w:p>
        </w:tc>
      </w:tr>
      <w:tr w:rsidR="0079425D" w:rsidRPr="00A83D0A" w:rsidTr="00086C9B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Default="0079425D" w:rsidP="00A83D0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 xml:space="preserve">Графическая работа №9 </w:t>
            </w:r>
          </w:p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color w:val="000000"/>
                <w:sz w:val="24"/>
                <w:szCs w:val="24"/>
              </w:rPr>
              <w:t>«Эскиз и технический рисунок предмета».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Повторение по темам «Технический рисунок» и «Эскизы».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 (выполнение эскизов по моделям деталей, индивидуально).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425D" w:rsidRPr="00A83D0A" w:rsidTr="00086C9B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A83D0A" w:rsidRDefault="0079425D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5D" w:rsidRPr="00A83D0A" w:rsidRDefault="0079425D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53000" w:rsidRPr="00A83D0A" w:rsidTr="00086C9B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Default="00553000" w:rsidP="00553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г</w:t>
            </w:r>
            <w:r w:rsidRPr="00A83D0A">
              <w:rPr>
                <w:color w:val="000000"/>
                <w:sz w:val="24"/>
                <w:szCs w:val="24"/>
              </w:rPr>
              <w:t>рафическая работа №10 «Выполнение чертежа предмета»</w:t>
            </w:r>
          </w:p>
          <w:p w:rsidR="00553000" w:rsidRDefault="00553000" w:rsidP="00553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(Промежуточная аттестация)</w:t>
            </w:r>
          </w:p>
          <w:p w:rsidR="00553000" w:rsidRPr="00553000" w:rsidRDefault="00553000" w:rsidP="005530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знаний, полученных в 9</w:t>
            </w:r>
            <w:r w:rsidRPr="00A83D0A">
              <w:rPr>
                <w:sz w:val="24"/>
                <w:szCs w:val="24"/>
              </w:rPr>
              <w:t xml:space="preserve"> классе по черчению.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553000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Графическая работа</w:t>
            </w:r>
          </w:p>
          <w:p w:rsidR="00553000" w:rsidRPr="00A83D0A" w:rsidRDefault="00553000" w:rsidP="00553000">
            <w:pPr>
              <w:spacing w:line="276" w:lineRule="auto"/>
              <w:rPr>
                <w:sz w:val="24"/>
                <w:szCs w:val="24"/>
              </w:rPr>
            </w:pPr>
            <w:r w:rsidRPr="00A83D0A">
              <w:rPr>
                <w:sz w:val="24"/>
                <w:szCs w:val="24"/>
              </w:rPr>
              <w:t>Рис. 160.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0" w:rsidRPr="00A83D0A" w:rsidRDefault="00553000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53000" w:rsidRPr="00A83D0A" w:rsidTr="00086C9B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Default="00553000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00" w:rsidRPr="00A83D0A" w:rsidRDefault="00553000" w:rsidP="00A83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0" w:rsidRPr="00A83D0A" w:rsidRDefault="00553000" w:rsidP="00A83D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9425D" w:rsidRPr="00A83D0A" w:rsidRDefault="0079425D" w:rsidP="00A83D0A">
      <w:pPr>
        <w:spacing w:line="276" w:lineRule="auto"/>
        <w:rPr>
          <w:b/>
          <w:sz w:val="24"/>
          <w:szCs w:val="24"/>
        </w:rPr>
      </w:pPr>
    </w:p>
    <w:p w:rsidR="0079425D" w:rsidRPr="00A83D0A" w:rsidRDefault="0079425D" w:rsidP="00A83D0A">
      <w:pPr>
        <w:spacing w:line="276" w:lineRule="auto"/>
        <w:jc w:val="center"/>
        <w:rPr>
          <w:b/>
          <w:sz w:val="24"/>
          <w:szCs w:val="24"/>
        </w:rPr>
      </w:pPr>
    </w:p>
    <w:p w:rsidR="00CA0CA8" w:rsidRPr="00C76989" w:rsidRDefault="00CA0CA8" w:rsidP="00C76989">
      <w:pPr>
        <w:spacing w:line="276" w:lineRule="auto"/>
        <w:ind w:left="-567" w:hanging="708"/>
        <w:rPr>
          <w:sz w:val="24"/>
          <w:szCs w:val="24"/>
        </w:rPr>
      </w:pPr>
    </w:p>
    <w:p w:rsidR="00086C9B" w:rsidRDefault="00086C9B" w:rsidP="00086C9B">
      <w:pPr>
        <w:spacing w:line="276" w:lineRule="auto"/>
        <w:ind w:right="801"/>
        <w:rPr>
          <w:b/>
          <w:w w:val="110"/>
          <w:sz w:val="22"/>
          <w:szCs w:val="22"/>
        </w:rPr>
      </w:pPr>
    </w:p>
    <w:p w:rsidR="00E140C4" w:rsidRDefault="00E140C4" w:rsidP="00086C9B">
      <w:pPr>
        <w:spacing w:line="276" w:lineRule="auto"/>
        <w:ind w:left="-567" w:right="801"/>
        <w:jc w:val="center"/>
        <w:rPr>
          <w:b/>
          <w:w w:val="110"/>
          <w:sz w:val="24"/>
          <w:szCs w:val="24"/>
        </w:rPr>
      </w:pPr>
    </w:p>
    <w:p w:rsidR="00AD3D27" w:rsidRPr="00086C9B" w:rsidRDefault="00AD3D27" w:rsidP="00086C9B">
      <w:pPr>
        <w:spacing w:line="276" w:lineRule="auto"/>
        <w:ind w:left="-567" w:right="801"/>
        <w:jc w:val="center"/>
        <w:rPr>
          <w:sz w:val="24"/>
          <w:szCs w:val="24"/>
        </w:rPr>
      </w:pPr>
      <w:r w:rsidRPr="00086C9B">
        <w:rPr>
          <w:b/>
          <w:w w:val="110"/>
          <w:sz w:val="24"/>
          <w:szCs w:val="24"/>
        </w:rPr>
        <w:t>УЧЕБНО-МЕТОДИЧЕСКОЕ ОБЕСПЕЧЕНИЕ</w:t>
      </w:r>
    </w:p>
    <w:p w:rsidR="00AD3D27" w:rsidRPr="00086C9B" w:rsidRDefault="00AD3D27" w:rsidP="00086C9B">
      <w:pPr>
        <w:suppressAutoHyphens/>
        <w:overflowPunct/>
        <w:autoSpaceDE/>
        <w:autoSpaceDN/>
        <w:adjustRightInd/>
        <w:spacing w:line="276" w:lineRule="auto"/>
        <w:ind w:left="-567" w:firstLine="709"/>
        <w:jc w:val="center"/>
        <w:rPr>
          <w:b/>
          <w:sz w:val="24"/>
          <w:szCs w:val="24"/>
          <w:lang w:eastAsia="ar-SA"/>
        </w:rPr>
      </w:pPr>
      <w:r w:rsidRPr="00086C9B">
        <w:rPr>
          <w:b/>
          <w:sz w:val="24"/>
          <w:szCs w:val="24"/>
          <w:lang w:eastAsia="ar-SA"/>
        </w:rPr>
        <w:t>Методическая литература:</w:t>
      </w:r>
    </w:p>
    <w:p w:rsidR="00AD3D27" w:rsidRPr="00C76989" w:rsidRDefault="00086C9B" w:rsidP="00086C9B">
      <w:pPr>
        <w:widowControl w:val="0"/>
        <w:overflowPunct/>
        <w:spacing w:before="240" w:after="60" w:line="276" w:lineRule="auto"/>
        <w:ind w:left="-567"/>
        <w:outlineLvl w:val="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</w:t>
      </w:r>
      <w:r w:rsidR="00AD3D27" w:rsidRPr="00C76989">
        <w:rPr>
          <w:b/>
          <w:iCs/>
          <w:sz w:val="24"/>
          <w:szCs w:val="24"/>
        </w:rPr>
        <w:t>Для учителя: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Ботвинников А.Д., Виноградов В.Н., Вышнепольский И.С. Черчение: Учебник для общеобразовательных учреждений. М.: АСТ: Астрель, 2012.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Василенко Е.А. Методика обучения черчению. Учебное пособие  для студентов и учащихся. – М.: Просвещение,1990.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Преображенская Н.Г. Черчение: Учебник для учащихся общеобразовательных учреждений – М.: Вента- Граф, 2004.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Манцветова Н.В., Майнц Д.Ю., Галиченко К.Я., Ляшевич К.К. Проекционное черчение с задачами. Учебное пособие для технических  специальных вузов. – М.: Высшая школа, 1978.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Гервер В.А. Творческие задачи по черчению. – М.: Просвещение,1991.</w:t>
      </w:r>
    </w:p>
    <w:p w:rsidR="00AD3D27" w:rsidRPr="00C76989" w:rsidRDefault="00AD3D27" w:rsidP="00AE740B">
      <w:pPr>
        <w:widowControl w:val="0"/>
        <w:overflowPunct/>
        <w:spacing w:line="276" w:lineRule="auto"/>
        <w:ind w:left="-142"/>
        <w:jc w:val="both"/>
        <w:outlineLvl w:val="7"/>
        <w:rPr>
          <w:b/>
          <w:iCs/>
          <w:sz w:val="24"/>
          <w:szCs w:val="24"/>
        </w:rPr>
      </w:pPr>
      <w:r w:rsidRPr="00C76989">
        <w:rPr>
          <w:b/>
          <w:iCs/>
          <w:sz w:val="24"/>
          <w:szCs w:val="24"/>
        </w:rPr>
        <w:t>Для учащихся: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Ботвинников А.Д., Виноградов В.Н., Вышнепольский И.С. Черчение: Учебник для общеобразовательных учреждений. М.: АСТ: Астрель, 2012.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Воротников И.А. Занимательное черчение. Книга для учащихся средней школы. – М.: Просвещение. 1990.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Селиверстов М.М., Айдинов А.И., Колосов А.Б. Черчение. Пробный учебник для учащихся 7-8 классов. - М.: Просвещение, 1991.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Гервер В.А. Творческие задачи по черчению. – М.: Просвещение,1991.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Словарь- справочник  по черчению: Книга для учащихся. В. Н. Виноградов, Е. А. Василенко и др. – М.: Просвещение,1993.</w:t>
      </w:r>
    </w:p>
    <w:p w:rsidR="00AD3D27" w:rsidRPr="00C76989" w:rsidRDefault="00AD3D27" w:rsidP="00AE740B">
      <w:pPr>
        <w:overflowPunct/>
        <w:autoSpaceDE/>
        <w:autoSpaceDN/>
        <w:adjustRightInd/>
        <w:spacing w:line="276" w:lineRule="auto"/>
        <w:ind w:left="-142"/>
        <w:contextualSpacing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 xml:space="preserve">Карточки-задания по черчению для 8 классов. Е. А. Василенко, Е. Т. Жукова, Ю. Ф. Катханова, А. Л. Терещенко. – М.: Просвещение,1990. </w:t>
      </w:r>
    </w:p>
    <w:p w:rsidR="00AD3D27" w:rsidRPr="00C76989" w:rsidRDefault="00AD3D27" w:rsidP="00AE740B">
      <w:pPr>
        <w:overflowPunct/>
        <w:autoSpaceDE/>
        <w:autoSpaceDN/>
        <w:adjustRightInd/>
        <w:spacing w:after="200" w:line="276" w:lineRule="auto"/>
        <w:ind w:left="-142"/>
        <w:contextualSpacing/>
        <w:jc w:val="both"/>
        <w:rPr>
          <w:sz w:val="24"/>
          <w:szCs w:val="24"/>
          <w:lang w:eastAsia="en-US"/>
        </w:rPr>
      </w:pPr>
    </w:p>
    <w:p w:rsidR="00AD3D27" w:rsidRPr="00C76989" w:rsidRDefault="00AD3D27" w:rsidP="00AE740B">
      <w:pPr>
        <w:suppressAutoHyphens/>
        <w:overflowPunct/>
        <w:autoSpaceDE/>
        <w:autoSpaceDN/>
        <w:adjustRightInd/>
        <w:spacing w:line="276" w:lineRule="auto"/>
        <w:ind w:left="-142"/>
        <w:jc w:val="both"/>
        <w:rPr>
          <w:b/>
          <w:i/>
          <w:sz w:val="24"/>
          <w:szCs w:val="24"/>
          <w:lang w:eastAsia="ar-SA"/>
        </w:rPr>
      </w:pPr>
      <w:r w:rsidRPr="00C76989">
        <w:rPr>
          <w:b/>
          <w:sz w:val="24"/>
          <w:szCs w:val="24"/>
          <w:lang w:eastAsia="ar-SA"/>
        </w:rPr>
        <w:t>Учебные таблицы</w:t>
      </w:r>
      <w:r w:rsidRPr="00C76989">
        <w:rPr>
          <w:b/>
          <w:i/>
          <w:sz w:val="24"/>
          <w:szCs w:val="24"/>
          <w:lang w:eastAsia="ar-SA"/>
        </w:rPr>
        <w:t>:</w:t>
      </w:r>
    </w:p>
    <w:p w:rsidR="00AD3D27" w:rsidRPr="00C76989" w:rsidRDefault="00AD3D27" w:rsidP="00AE740B">
      <w:pPr>
        <w:suppressAutoHyphens/>
        <w:overflowPunct/>
        <w:autoSpaceDE/>
        <w:autoSpaceDN/>
        <w:adjustRightInd/>
        <w:spacing w:after="200" w:line="276" w:lineRule="auto"/>
        <w:ind w:left="-142"/>
        <w:jc w:val="both"/>
        <w:rPr>
          <w:sz w:val="24"/>
          <w:szCs w:val="24"/>
          <w:lang w:eastAsia="ar-SA"/>
        </w:rPr>
      </w:pPr>
      <w:r w:rsidRPr="00C76989">
        <w:rPr>
          <w:sz w:val="24"/>
          <w:szCs w:val="24"/>
          <w:lang w:eastAsia="ar-SA"/>
        </w:rPr>
        <w:t>Макарова М.Н. Таблицы по черчению, 8</w:t>
      </w:r>
      <w:r w:rsidR="00F86118">
        <w:rPr>
          <w:sz w:val="24"/>
          <w:szCs w:val="24"/>
          <w:lang w:eastAsia="ar-SA"/>
        </w:rPr>
        <w:t>-</w:t>
      </w:r>
      <w:r w:rsidRPr="00C76989">
        <w:rPr>
          <w:sz w:val="24"/>
          <w:szCs w:val="24"/>
          <w:lang w:eastAsia="ar-SA"/>
        </w:rPr>
        <w:t xml:space="preserve"> 9</w:t>
      </w:r>
      <w:r w:rsidR="00F960DE">
        <w:rPr>
          <w:sz w:val="24"/>
          <w:szCs w:val="24"/>
          <w:lang w:eastAsia="ar-SA"/>
        </w:rPr>
        <w:t xml:space="preserve"> </w:t>
      </w:r>
      <w:r w:rsidRPr="00C76989">
        <w:rPr>
          <w:sz w:val="24"/>
          <w:szCs w:val="24"/>
          <w:lang w:eastAsia="ar-SA"/>
        </w:rPr>
        <w:t xml:space="preserve">(класс: Пособие для учителей. – М.: Просвещение, </w:t>
      </w:r>
      <w:r w:rsidR="00C60B1F" w:rsidRPr="00C76989">
        <w:rPr>
          <w:sz w:val="24"/>
          <w:szCs w:val="24"/>
          <w:lang w:eastAsia="ar-SA"/>
        </w:rPr>
        <w:t xml:space="preserve">2012г </w:t>
      </w:r>
      <w:r w:rsidRPr="00C76989">
        <w:rPr>
          <w:sz w:val="24"/>
          <w:szCs w:val="24"/>
          <w:lang w:eastAsia="en-US"/>
        </w:rPr>
        <w:t>Преображенская Н. Г.Таблицы по черчению 8-9 класс: Последовательность построения чертежей. Выпуск 2: Пособие для учителя. – М.: Просвещение,1992.</w:t>
      </w:r>
    </w:p>
    <w:p w:rsidR="00AD3D27" w:rsidRPr="00C76989" w:rsidRDefault="00AD3D27" w:rsidP="00AE740B">
      <w:pPr>
        <w:widowControl w:val="0"/>
        <w:overflowPunct/>
        <w:autoSpaceDE/>
        <w:autoSpaceDN/>
        <w:adjustRightInd/>
        <w:spacing w:line="276" w:lineRule="auto"/>
        <w:ind w:left="-142"/>
        <w:jc w:val="both"/>
        <w:outlineLvl w:val="3"/>
        <w:rPr>
          <w:sz w:val="24"/>
          <w:szCs w:val="24"/>
          <w:lang w:eastAsia="en-US"/>
        </w:rPr>
      </w:pPr>
      <w:r w:rsidRPr="00C76989">
        <w:rPr>
          <w:b/>
          <w:bCs/>
          <w:sz w:val="24"/>
          <w:szCs w:val="24"/>
          <w:lang w:eastAsia="en-US"/>
        </w:rPr>
        <w:t>Наглядные</w:t>
      </w:r>
      <w:r w:rsidR="00BC1AD9">
        <w:rPr>
          <w:b/>
          <w:bCs/>
          <w:sz w:val="24"/>
          <w:szCs w:val="24"/>
          <w:lang w:eastAsia="en-US"/>
        </w:rPr>
        <w:t xml:space="preserve"> </w:t>
      </w:r>
      <w:r w:rsidRPr="00C76989">
        <w:rPr>
          <w:b/>
          <w:bCs/>
          <w:sz w:val="24"/>
          <w:szCs w:val="24"/>
          <w:lang w:eastAsia="en-US"/>
        </w:rPr>
        <w:t>пособия</w:t>
      </w:r>
    </w:p>
    <w:p w:rsidR="00AD3D27" w:rsidRPr="00C76989" w:rsidRDefault="00AD3D27" w:rsidP="00AE740B">
      <w:pPr>
        <w:widowControl w:val="0"/>
        <w:tabs>
          <w:tab w:val="left" w:pos="653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Наборы деталей для графических и практических работ с</w:t>
      </w:r>
      <w:r w:rsidR="00BC1AD9">
        <w:rPr>
          <w:sz w:val="24"/>
          <w:szCs w:val="24"/>
          <w:lang w:eastAsia="en-US"/>
        </w:rPr>
        <w:t xml:space="preserve"> </w:t>
      </w:r>
      <w:r w:rsidRPr="00C76989">
        <w:rPr>
          <w:sz w:val="24"/>
          <w:szCs w:val="24"/>
          <w:lang w:eastAsia="en-US"/>
        </w:rPr>
        <w:t>натуры.</w:t>
      </w:r>
    </w:p>
    <w:p w:rsidR="00AD3D27" w:rsidRPr="00C76989" w:rsidRDefault="00AD3D27" w:rsidP="00AE740B">
      <w:pPr>
        <w:widowControl w:val="0"/>
        <w:overflowPunct/>
        <w:autoSpaceDE/>
        <w:autoSpaceDN/>
        <w:adjustRightInd/>
        <w:spacing w:before="5" w:line="276" w:lineRule="auto"/>
        <w:ind w:left="-142"/>
        <w:jc w:val="both"/>
        <w:rPr>
          <w:sz w:val="24"/>
          <w:szCs w:val="24"/>
          <w:lang w:eastAsia="en-US"/>
        </w:rPr>
      </w:pPr>
    </w:p>
    <w:p w:rsidR="00AD3D27" w:rsidRPr="00C76989" w:rsidRDefault="00AD3D27" w:rsidP="00AE740B">
      <w:pPr>
        <w:widowControl w:val="0"/>
        <w:overflowPunct/>
        <w:autoSpaceDE/>
        <w:autoSpaceDN/>
        <w:adjustRightInd/>
        <w:spacing w:line="276" w:lineRule="auto"/>
        <w:ind w:left="-142"/>
        <w:jc w:val="both"/>
        <w:outlineLvl w:val="3"/>
        <w:rPr>
          <w:sz w:val="24"/>
          <w:szCs w:val="24"/>
          <w:lang w:eastAsia="en-US"/>
        </w:rPr>
      </w:pPr>
      <w:r w:rsidRPr="00C76989">
        <w:rPr>
          <w:b/>
          <w:bCs/>
          <w:sz w:val="24"/>
          <w:szCs w:val="24"/>
          <w:lang w:eastAsia="en-US"/>
        </w:rPr>
        <w:t>Мультимедийные</w:t>
      </w:r>
      <w:r w:rsidR="009C3F12">
        <w:rPr>
          <w:b/>
          <w:bCs/>
          <w:sz w:val="24"/>
          <w:szCs w:val="24"/>
          <w:lang w:eastAsia="en-US"/>
        </w:rPr>
        <w:t xml:space="preserve"> </w:t>
      </w:r>
      <w:r w:rsidRPr="00C76989">
        <w:rPr>
          <w:b/>
          <w:bCs/>
          <w:sz w:val="24"/>
          <w:szCs w:val="24"/>
          <w:lang w:eastAsia="en-US"/>
        </w:rPr>
        <w:t>презентации</w:t>
      </w:r>
    </w:p>
    <w:p w:rsidR="00AD3D27" w:rsidRPr="00C76989" w:rsidRDefault="00AD3D27" w:rsidP="00AE740B">
      <w:pPr>
        <w:widowControl w:val="0"/>
        <w:overflowPunct/>
        <w:autoSpaceDE/>
        <w:autoSpaceDN/>
        <w:adjustRightInd/>
        <w:spacing w:line="276" w:lineRule="auto"/>
        <w:ind w:left="-142"/>
        <w:jc w:val="both"/>
        <w:outlineLvl w:val="3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«Черчение- язык техники»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«Правила оформления чертежа»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«История развития чертежа»</w:t>
      </w:r>
    </w:p>
    <w:p w:rsidR="00AD3D27" w:rsidRPr="00C76989" w:rsidRDefault="00AD3D27" w:rsidP="00AE740B">
      <w:pPr>
        <w:widowControl w:val="0"/>
        <w:overflowPunct/>
        <w:autoSpaceDE/>
        <w:autoSpaceDN/>
        <w:adjustRightInd/>
        <w:spacing w:line="276" w:lineRule="auto"/>
        <w:ind w:left="-142"/>
        <w:jc w:val="both"/>
        <w:outlineLvl w:val="3"/>
        <w:rPr>
          <w:sz w:val="24"/>
          <w:szCs w:val="24"/>
          <w:lang w:eastAsia="en-US"/>
        </w:rPr>
      </w:pPr>
      <w:r w:rsidRPr="00C76989">
        <w:rPr>
          <w:b/>
          <w:bCs/>
          <w:sz w:val="24"/>
          <w:szCs w:val="24"/>
          <w:lang w:eastAsia="en-US"/>
        </w:rPr>
        <w:t>Дидактический материал по</w:t>
      </w:r>
      <w:r w:rsidR="009C3F12">
        <w:rPr>
          <w:b/>
          <w:bCs/>
          <w:sz w:val="24"/>
          <w:szCs w:val="24"/>
          <w:lang w:eastAsia="en-US"/>
        </w:rPr>
        <w:t xml:space="preserve"> </w:t>
      </w:r>
      <w:r w:rsidRPr="00C76989">
        <w:rPr>
          <w:b/>
          <w:bCs/>
          <w:sz w:val="24"/>
          <w:szCs w:val="24"/>
          <w:lang w:eastAsia="en-US"/>
        </w:rPr>
        <w:t>темам</w:t>
      </w:r>
    </w:p>
    <w:p w:rsidR="00E140C4" w:rsidRDefault="00E140C4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«Основные правила оформления</w:t>
      </w:r>
      <w:r w:rsidR="009C3F12">
        <w:rPr>
          <w:sz w:val="24"/>
          <w:szCs w:val="24"/>
          <w:lang w:eastAsia="en-US"/>
        </w:rPr>
        <w:t xml:space="preserve"> </w:t>
      </w:r>
      <w:r w:rsidRPr="00C76989">
        <w:rPr>
          <w:sz w:val="24"/>
          <w:szCs w:val="24"/>
          <w:lang w:eastAsia="en-US"/>
        </w:rPr>
        <w:t>чертежей»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«Построение и оформление чертежей «плоских»деталей»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«Геометрические</w:t>
      </w:r>
      <w:r w:rsidR="009C3F12">
        <w:rPr>
          <w:sz w:val="24"/>
          <w:szCs w:val="24"/>
          <w:lang w:eastAsia="en-US"/>
        </w:rPr>
        <w:t xml:space="preserve"> </w:t>
      </w:r>
      <w:r w:rsidRPr="00C76989">
        <w:rPr>
          <w:sz w:val="24"/>
          <w:szCs w:val="24"/>
          <w:lang w:eastAsia="en-US"/>
        </w:rPr>
        <w:t>построения»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«Проецирование и чтение</w:t>
      </w:r>
      <w:r w:rsidR="009C3F12">
        <w:rPr>
          <w:sz w:val="24"/>
          <w:szCs w:val="24"/>
          <w:lang w:eastAsia="en-US"/>
        </w:rPr>
        <w:t xml:space="preserve"> </w:t>
      </w:r>
      <w:r w:rsidRPr="00C76989">
        <w:rPr>
          <w:sz w:val="24"/>
          <w:szCs w:val="24"/>
          <w:lang w:eastAsia="en-US"/>
        </w:rPr>
        <w:t>чертежей»</w:t>
      </w:r>
    </w:p>
    <w:p w:rsidR="00AD3D27" w:rsidRPr="00C76989" w:rsidRDefault="00AD3D27" w:rsidP="00AE740B">
      <w:pPr>
        <w:widowControl w:val="0"/>
        <w:tabs>
          <w:tab w:val="left" w:pos="654"/>
        </w:tabs>
        <w:overflowPunct/>
        <w:autoSpaceDE/>
        <w:autoSpaceDN/>
        <w:adjustRightInd/>
        <w:spacing w:line="276" w:lineRule="auto"/>
        <w:ind w:left="-142"/>
        <w:jc w:val="both"/>
        <w:rPr>
          <w:sz w:val="24"/>
          <w:szCs w:val="24"/>
          <w:lang w:eastAsia="en-US"/>
        </w:rPr>
      </w:pPr>
      <w:r w:rsidRPr="00C76989">
        <w:rPr>
          <w:sz w:val="24"/>
          <w:szCs w:val="24"/>
          <w:lang w:eastAsia="en-US"/>
        </w:rPr>
        <w:t>«Аксонометрические</w:t>
      </w:r>
      <w:r w:rsidR="009C3F12">
        <w:rPr>
          <w:sz w:val="24"/>
          <w:szCs w:val="24"/>
          <w:lang w:eastAsia="en-US"/>
        </w:rPr>
        <w:t xml:space="preserve"> </w:t>
      </w:r>
      <w:r w:rsidRPr="00C76989">
        <w:rPr>
          <w:sz w:val="24"/>
          <w:szCs w:val="24"/>
          <w:lang w:eastAsia="en-US"/>
        </w:rPr>
        <w:t>проекции»</w:t>
      </w:r>
    </w:p>
    <w:p w:rsidR="00AD3D27" w:rsidRPr="00C76989" w:rsidRDefault="00AD3D27" w:rsidP="00AE740B">
      <w:pPr>
        <w:suppressAutoHyphens/>
        <w:overflowPunct/>
        <w:autoSpaceDE/>
        <w:autoSpaceDN/>
        <w:adjustRightInd/>
        <w:spacing w:line="276" w:lineRule="auto"/>
        <w:ind w:left="-142" w:firstLine="709"/>
        <w:jc w:val="both"/>
        <w:rPr>
          <w:b/>
          <w:sz w:val="24"/>
          <w:szCs w:val="24"/>
          <w:lang w:eastAsia="ar-SA"/>
        </w:rPr>
      </w:pP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/>
          <w:bCs/>
          <w:bdr w:val="none" w:sz="0" w:space="0" w:color="auto" w:frame="1"/>
        </w:rPr>
        <w:t>Инструменты, принадлежности и материалы для черчения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Учебник «Черчение»;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Тетрадь в клетку формата А4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Чертежная бумага плотная А4;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Готовальня школьна</w:t>
      </w:r>
      <w:r w:rsidR="00C60B1F" w:rsidRPr="00C76989">
        <w:rPr>
          <w:bdr w:val="none" w:sz="0" w:space="0" w:color="auto" w:frame="1"/>
        </w:rPr>
        <w:t>я (</w:t>
      </w:r>
      <w:r w:rsidRPr="00C76989">
        <w:rPr>
          <w:bdr w:val="none" w:sz="0" w:space="0" w:color="auto" w:frame="1"/>
        </w:rPr>
        <w:t>циркуль круговой, циркуль разметочный);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Линейка деревянная 30 см.;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 xml:space="preserve">Чертежные угольники </w:t>
      </w:r>
    </w:p>
    <w:p w:rsidR="00AD3D27" w:rsidRPr="00C76989" w:rsidRDefault="00AD3D27" w:rsidP="00AE740B">
      <w:pPr>
        <w:pStyle w:val="a7"/>
        <w:shd w:val="clear" w:color="auto" w:fill="FCFCFC"/>
        <w:spacing w:before="0" w:beforeAutospacing="0" w:after="0" w:afterAutospacing="0" w:line="276" w:lineRule="auto"/>
        <w:ind w:left="-142"/>
        <w:jc w:val="both"/>
      </w:pPr>
      <w:r w:rsidRPr="00C76989">
        <w:rPr>
          <w:bdr w:val="none" w:sz="0" w:space="0" w:color="auto" w:frame="1"/>
        </w:rPr>
        <w:t>Простые карандаши –  «Т</w:t>
      </w:r>
      <w:r w:rsidR="00C60B1F" w:rsidRPr="00C76989">
        <w:rPr>
          <w:bdr w:val="none" w:sz="0" w:space="0" w:color="auto" w:frame="1"/>
        </w:rPr>
        <w:t>» («Н»), «ТМ» («НВ»), «М» («В»)</w:t>
      </w:r>
    </w:p>
    <w:sectPr w:rsidR="00AD3D27" w:rsidRPr="00C76989" w:rsidSect="001C68EE">
      <w:pgSz w:w="16838" w:h="11906" w:orient="landscape"/>
      <w:pgMar w:top="0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4F" w:rsidRDefault="00133F4F" w:rsidP="00823316">
      <w:r>
        <w:separator/>
      </w:r>
    </w:p>
  </w:endnote>
  <w:endnote w:type="continuationSeparator" w:id="0">
    <w:p w:rsidR="00133F4F" w:rsidRDefault="00133F4F" w:rsidP="008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4F" w:rsidRDefault="00133F4F" w:rsidP="00823316">
      <w:r>
        <w:separator/>
      </w:r>
    </w:p>
  </w:footnote>
  <w:footnote w:type="continuationSeparator" w:id="0">
    <w:p w:rsidR="00133F4F" w:rsidRDefault="00133F4F" w:rsidP="0082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7FB"/>
    <w:multiLevelType w:val="hybridMultilevel"/>
    <w:tmpl w:val="66D8E960"/>
    <w:lvl w:ilvl="0" w:tplc="44DAAD8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4EF"/>
    <w:multiLevelType w:val="multilevel"/>
    <w:tmpl w:val="B50054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45D25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28429F"/>
    <w:multiLevelType w:val="hybridMultilevel"/>
    <w:tmpl w:val="6CB4B7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37262C"/>
    <w:multiLevelType w:val="hybridMultilevel"/>
    <w:tmpl w:val="48CAD778"/>
    <w:lvl w:ilvl="0" w:tplc="B4EEA414">
      <w:start w:val="1"/>
      <w:numFmt w:val="decimal"/>
      <w:lvlText w:val="%1."/>
      <w:lvlJc w:val="left"/>
      <w:pPr>
        <w:ind w:left="653" w:hanging="5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4DAAD8E">
      <w:start w:val="1"/>
      <w:numFmt w:val="bullet"/>
      <w:lvlText w:val="•"/>
      <w:lvlJc w:val="left"/>
      <w:pPr>
        <w:ind w:left="1580" w:hanging="541"/>
      </w:pPr>
      <w:rPr>
        <w:rFonts w:hint="default"/>
      </w:rPr>
    </w:lvl>
    <w:lvl w:ilvl="2" w:tplc="ABDA386A">
      <w:start w:val="1"/>
      <w:numFmt w:val="bullet"/>
      <w:lvlText w:val="•"/>
      <w:lvlJc w:val="left"/>
      <w:pPr>
        <w:ind w:left="2501" w:hanging="541"/>
      </w:pPr>
      <w:rPr>
        <w:rFonts w:hint="default"/>
      </w:rPr>
    </w:lvl>
    <w:lvl w:ilvl="3" w:tplc="C8DE605A">
      <w:start w:val="1"/>
      <w:numFmt w:val="bullet"/>
      <w:lvlText w:val="•"/>
      <w:lvlJc w:val="left"/>
      <w:pPr>
        <w:ind w:left="3421" w:hanging="541"/>
      </w:pPr>
      <w:rPr>
        <w:rFonts w:hint="default"/>
      </w:rPr>
    </w:lvl>
    <w:lvl w:ilvl="4" w:tplc="F536CF46">
      <w:start w:val="1"/>
      <w:numFmt w:val="bullet"/>
      <w:lvlText w:val="•"/>
      <w:lvlJc w:val="left"/>
      <w:pPr>
        <w:ind w:left="4342" w:hanging="541"/>
      </w:pPr>
      <w:rPr>
        <w:rFonts w:hint="default"/>
      </w:rPr>
    </w:lvl>
    <w:lvl w:ilvl="5" w:tplc="6B78536A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6BC4D3C6">
      <w:start w:val="1"/>
      <w:numFmt w:val="bullet"/>
      <w:lvlText w:val="•"/>
      <w:lvlJc w:val="left"/>
      <w:pPr>
        <w:ind w:left="6183" w:hanging="541"/>
      </w:pPr>
      <w:rPr>
        <w:rFonts w:hint="default"/>
      </w:rPr>
    </w:lvl>
    <w:lvl w:ilvl="7" w:tplc="CD46B5D6">
      <w:start w:val="1"/>
      <w:numFmt w:val="bullet"/>
      <w:lvlText w:val="•"/>
      <w:lvlJc w:val="left"/>
      <w:pPr>
        <w:ind w:left="7104" w:hanging="541"/>
      </w:pPr>
      <w:rPr>
        <w:rFonts w:hint="default"/>
      </w:rPr>
    </w:lvl>
    <w:lvl w:ilvl="8" w:tplc="7876BEE2">
      <w:start w:val="1"/>
      <w:numFmt w:val="bullet"/>
      <w:lvlText w:val="•"/>
      <w:lvlJc w:val="left"/>
      <w:pPr>
        <w:ind w:left="8025" w:hanging="541"/>
      </w:pPr>
      <w:rPr>
        <w:rFonts w:hint="default"/>
      </w:rPr>
    </w:lvl>
  </w:abstractNum>
  <w:abstractNum w:abstractNumId="5" w15:restartNumberingAfterBreak="0">
    <w:nsid w:val="246C78E1"/>
    <w:multiLevelType w:val="hybridMultilevel"/>
    <w:tmpl w:val="356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2002"/>
    <w:multiLevelType w:val="hybridMultilevel"/>
    <w:tmpl w:val="BBD0CF5A"/>
    <w:lvl w:ilvl="0" w:tplc="E58CB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5AF7"/>
    <w:multiLevelType w:val="hybridMultilevel"/>
    <w:tmpl w:val="FC223EFC"/>
    <w:lvl w:ilvl="0" w:tplc="B090F63A">
      <w:start w:val="1"/>
      <w:numFmt w:val="decimal"/>
      <w:lvlText w:val="%1."/>
      <w:lvlJc w:val="left"/>
      <w:pPr>
        <w:ind w:left="653" w:hanging="5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9B64192">
      <w:start w:val="1"/>
      <w:numFmt w:val="bullet"/>
      <w:lvlText w:val="•"/>
      <w:lvlJc w:val="left"/>
      <w:pPr>
        <w:ind w:left="1580" w:hanging="541"/>
      </w:pPr>
      <w:rPr>
        <w:rFonts w:hint="default"/>
      </w:rPr>
    </w:lvl>
    <w:lvl w:ilvl="2" w:tplc="F642D23C">
      <w:start w:val="1"/>
      <w:numFmt w:val="bullet"/>
      <w:lvlText w:val="•"/>
      <w:lvlJc w:val="left"/>
      <w:pPr>
        <w:ind w:left="2501" w:hanging="541"/>
      </w:pPr>
      <w:rPr>
        <w:rFonts w:hint="default"/>
      </w:rPr>
    </w:lvl>
    <w:lvl w:ilvl="3" w:tplc="BFF84112">
      <w:start w:val="1"/>
      <w:numFmt w:val="bullet"/>
      <w:lvlText w:val="•"/>
      <w:lvlJc w:val="left"/>
      <w:pPr>
        <w:ind w:left="3421" w:hanging="541"/>
      </w:pPr>
      <w:rPr>
        <w:rFonts w:hint="default"/>
      </w:rPr>
    </w:lvl>
    <w:lvl w:ilvl="4" w:tplc="D5548A56">
      <w:start w:val="1"/>
      <w:numFmt w:val="bullet"/>
      <w:lvlText w:val="•"/>
      <w:lvlJc w:val="left"/>
      <w:pPr>
        <w:ind w:left="4342" w:hanging="541"/>
      </w:pPr>
      <w:rPr>
        <w:rFonts w:hint="default"/>
      </w:rPr>
    </w:lvl>
    <w:lvl w:ilvl="5" w:tplc="91A271A0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80E8C20E">
      <w:start w:val="1"/>
      <w:numFmt w:val="bullet"/>
      <w:lvlText w:val="•"/>
      <w:lvlJc w:val="left"/>
      <w:pPr>
        <w:ind w:left="6183" w:hanging="541"/>
      </w:pPr>
      <w:rPr>
        <w:rFonts w:hint="default"/>
      </w:rPr>
    </w:lvl>
    <w:lvl w:ilvl="7" w:tplc="124E9B8C">
      <w:start w:val="1"/>
      <w:numFmt w:val="bullet"/>
      <w:lvlText w:val="•"/>
      <w:lvlJc w:val="left"/>
      <w:pPr>
        <w:ind w:left="7104" w:hanging="541"/>
      </w:pPr>
      <w:rPr>
        <w:rFonts w:hint="default"/>
      </w:rPr>
    </w:lvl>
    <w:lvl w:ilvl="8" w:tplc="D0BA0F72">
      <w:start w:val="1"/>
      <w:numFmt w:val="bullet"/>
      <w:lvlText w:val="•"/>
      <w:lvlJc w:val="left"/>
      <w:pPr>
        <w:ind w:left="8025" w:hanging="541"/>
      </w:pPr>
      <w:rPr>
        <w:rFonts w:hint="default"/>
      </w:rPr>
    </w:lvl>
  </w:abstractNum>
  <w:abstractNum w:abstractNumId="8" w15:restartNumberingAfterBreak="0">
    <w:nsid w:val="36FD3E31"/>
    <w:multiLevelType w:val="multilevel"/>
    <w:tmpl w:val="5EBEF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D50A85"/>
    <w:multiLevelType w:val="hybridMultilevel"/>
    <w:tmpl w:val="B64C315A"/>
    <w:lvl w:ilvl="0" w:tplc="BA8AB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997"/>
    <w:multiLevelType w:val="hybridMultilevel"/>
    <w:tmpl w:val="099E7128"/>
    <w:lvl w:ilvl="0" w:tplc="BA8AB89E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5E91EE2"/>
    <w:multiLevelType w:val="hybridMultilevel"/>
    <w:tmpl w:val="1D080FF2"/>
    <w:lvl w:ilvl="0" w:tplc="44DAAD8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9907A4"/>
    <w:multiLevelType w:val="hybridMultilevel"/>
    <w:tmpl w:val="A35A1F4E"/>
    <w:lvl w:ilvl="0" w:tplc="5DC02260">
      <w:start w:val="1"/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4"/>
      </w:rPr>
    </w:lvl>
    <w:lvl w:ilvl="1" w:tplc="18E69ECA">
      <w:start w:val="1"/>
      <w:numFmt w:val="bullet"/>
      <w:lvlText w:val=""/>
      <w:lvlJc w:val="left"/>
      <w:pPr>
        <w:ind w:left="112" w:hanging="360"/>
      </w:pPr>
      <w:rPr>
        <w:rFonts w:ascii="Wingdings" w:eastAsia="Times New Roman" w:hAnsi="Wingdings" w:hint="default"/>
        <w:w w:val="100"/>
        <w:sz w:val="24"/>
      </w:rPr>
    </w:lvl>
    <w:lvl w:ilvl="2" w:tplc="48C4F3D2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66CE44C8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357078A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7F66038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97B447FC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E1923630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2DA0CA0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" w15:restartNumberingAfterBreak="0">
    <w:nsid w:val="77F37EB5"/>
    <w:multiLevelType w:val="hybridMultilevel"/>
    <w:tmpl w:val="6490723C"/>
    <w:lvl w:ilvl="0" w:tplc="C5DAD2FA">
      <w:start w:val="1"/>
      <w:numFmt w:val="decimal"/>
      <w:lvlText w:val="%1."/>
      <w:lvlJc w:val="left"/>
      <w:pPr>
        <w:ind w:left="653" w:hanging="5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93ABE32">
      <w:start w:val="1"/>
      <w:numFmt w:val="bullet"/>
      <w:lvlText w:val="•"/>
      <w:lvlJc w:val="left"/>
      <w:pPr>
        <w:ind w:left="1580" w:hanging="541"/>
      </w:pPr>
      <w:rPr>
        <w:rFonts w:hint="default"/>
      </w:rPr>
    </w:lvl>
    <w:lvl w:ilvl="2" w:tplc="2FCADAC0">
      <w:start w:val="1"/>
      <w:numFmt w:val="bullet"/>
      <w:lvlText w:val="•"/>
      <w:lvlJc w:val="left"/>
      <w:pPr>
        <w:ind w:left="2501" w:hanging="541"/>
      </w:pPr>
      <w:rPr>
        <w:rFonts w:hint="default"/>
      </w:rPr>
    </w:lvl>
    <w:lvl w:ilvl="3" w:tplc="AA7ABE76">
      <w:start w:val="1"/>
      <w:numFmt w:val="bullet"/>
      <w:lvlText w:val="•"/>
      <w:lvlJc w:val="left"/>
      <w:pPr>
        <w:ind w:left="3421" w:hanging="541"/>
      </w:pPr>
      <w:rPr>
        <w:rFonts w:hint="default"/>
      </w:rPr>
    </w:lvl>
    <w:lvl w:ilvl="4" w:tplc="50A2BA78">
      <w:start w:val="1"/>
      <w:numFmt w:val="bullet"/>
      <w:lvlText w:val="•"/>
      <w:lvlJc w:val="left"/>
      <w:pPr>
        <w:ind w:left="4342" w:hanging="541"/>
      </w:pPr>
      <w:rPr>
        <w:rFonts w:hint="default"/>
      </w:rPr>
    </w:lvl>
    <w:lvl w:ilvl="5" w:tplc="3D6E12BA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EE6C44CA">
      <w:start w:val="1"/>
      <w:numFmt w:val="bullet"/>
      <w:lvlText w:val="•"/>
      <w:lvlJc w:val="left"/>
      <w:pPr>
        <w:ind w:left="6183" w:hanging="541"/>
      </w:pPr>
      <w:rPr>
        <w:rFonts w:hint="default"/>
      </w:rPr>
    </w:lvl>
    <w:lvl w:ilvl="7" w:tplc="828CCB9A">
      <w:start w:val="1"/>
      <w:numFmt w:val="bullet"/>
      <w:lvlText w:val="•"/>
      <w:lvlJc w:val="left"/>
      <w:pPr>
        <w:ind w:left="7104" w:hanging="541"/>
      </w:pPr>
      <w:rPr>
        <w:rFonts w:hint="default"/>
      </w:rPr>
    </w:lvl>
    <w:lvl w:ilvl="8" w:tplc="61C6798A">
      <w:start w:val="1"/>
      <w:numFmt w:val="bullet"/>
      <w:lvlText w:val="•"/>
      <w:lvlJc w:val="left"/>
      <w:pPr>
        <w:ind w:left="8025" w:hanging="541"/>
      </w:pPr>
      <w:rPr>
        <w:rFonts w:hint="default"/>
      </w:rPr>
    </w:lvl>
  </w:abstractNum>
  <w:abstractNum w:abstractNumId="14" w15:restartNumberingAfterBreak="0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273E67"/>
    <w:multiLevelType w:val="multilevel"/>
    <w:tmpl w:val="56FEC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4F7B"/>
    <w:rsid w:val="000034FB"/>
    <w:rsid w:val="00017F72"/>
    <w:rsid w:val="000271F1"/>
    <w:rsid w:val="00040C88"/>
    <w:rsid w:val="00045A29"/>
    <w:rsid w:val="00046AA7"/>
    <w:rsid w:val="00051EBA"/>
    <w:rsid w:val="00071D50"/>
    <w:rsid w:val="00086629"/>
    <w:rsid w:val="00086C9B"/>
    <w:rsid w:val="000B20C8"/>
    <w:rsid w:val="000C2E27"/>
    <w:rsid w:val="000F54D7"/>
    <w:rsid w:val="00100C7D"/>
    <w:rsid w:val="001246EB"/>
    <w:rsid w:val="00133F4F"/>
    <w:rsid w:val="00134C85"/>
    <w:rsid w:val="0016603A"/>
    <w:rsid w:val="00170D7E"/>
    <w:rsid w:val="001A5709"/>
    <w:rsid w:val="001C0BBC"/>
    <w:rsid w:val="001C68EE"/>
    <w:rsid w:val="001D3F1C"/>
    <w:rsid w:val="001D7810"/>
    <w:rsid w:val="001E4B14"/>
    <w:rsid w:val="001F534D"/>
    <w:rsid w:val="0027173A"/>
    <w:rsid w:val="00274778"/>
    <w:rsid w:val="0039572F"/>
    <w:rsid w:val="003B019E"/>
    <w:rsid w:val="003D1768"/>
    <w:rsid w:val="003F656A"/>
    <w:rsid w:val="00431E65"/>
    <w:rsid w:val="00491B59"/>
    <w:rsid w:val="004E238B"/>
    <w:rsid w:val="00530920"/>
    <w:rsid w:val="005427ED"/>
    <w:rsid w:val="00546847"/>
    <w:rsid w:val="00553000"/>
    <w:rsid w:val="00592600"/>
    <w:rsid w:val="005B0391"/>
    <w:rsid w:val="00620BC1"/>
    <w:rsid w:val="00634F7B"/>
    <w:rsid w:val="00671A80"/>
    <w:rsid w:val="00686185"/>
    <w:rsid w:val="006935BA"/>
    <w:rsid w:val="006B5EE5"/>
    <w:rsid w:val="006C1006"/>
    <w:rsid w:val="006D060F"/>
    <w:rsid w:val="006E18DB"/>
    <w:rsid w:val="006E295D"/>
    <w:rsid w:val="007064C9"/>
    <w:rsid w:val="00716B1A"/>
    <w:rsid w:val="00727ADC"/>
    <w:rsid w:val="00751B73"/>
    <w:rsid w:val="00776900"/>
    <w:rsid w:val="00787AFD"/>
    <w:rsid w:val="0079425D"/>
    <w:rsid w:val="007B1318"/>
    <w:rsid w:val="007C5B91"/>
    <w:rsid w:val="007D7C59"/>
    <w:rsid w:val="007E1654"/>
    <w:rsid w:val="007E4FE5"/>
    <w:rsid w:val="007F7D66"/>
    <w:rsid w:val="00802BD4"/>
    <w:rsid w:val="00811EC4"/>
    <w:rsid w:val="00817BD7"/>
    <w:rsid w:val="00823316"/>
    <w:rsid w:val="00884B9D"/>
    <w:rsid w:val="008853BC"/>
    <w:rsid w:val="008B1C38"/>
    <w:rsid w:val="008E694B"/>
    <w:rsid w:val="00913491"/>
    <w:rsid w:val="0095070F"/>
    <w:rsid w:val="009A683F"/>
    <w:rsid w:val="009B09D3"/>
    <w:rsid w:val="009B0EB4"/>
    <w:rsid w:val="009C3F12"/>
    <w:rsid w:val="009C40CF"/>
    <w:rsid w:val="00A24F6E"/>
    <w:rsid w:val="00A27C17"/>
    <w:rsid w:val="00A64C09"/>
    <w:rsid w:val="00A83D0A"/>
    <w:rsid w:val="00A86082"/>
    <w:rsid w:val="00A86836"/>
    <w:rsid w:val="00AD3582"/>
    <w:rsid w:val="00AD3D27"/>
    <w:rsid w:val="00AE740B"/>
    <w:rsid w:val="00B02C22"/>
    <w:rsid w:val="00B42937"/>
    <w:rsid w:val="00B55BEE"/>
    <w:rsid w:val="00B9691F"/>
    <w:rsid w:val="00B975E1"/>
    <w:rsid w:val="00BB014C"/>
    <w:rsid w:val="00BB5405"/>
    <w:rsid w:val="00BC1AD9"/>
    <w:rsid w:val="00BC2CB0"/>
    <w:rsid w:val="00BC7B86"/>
    <w:rsid w:val="00BF5259"/>
    <w:rsid w:val="00C60B1F"/>
    <w:rsid w:val="00C76989"/>
    <w:rsid w:val="00C77CCB"/>
    <w:rsid w:val="00C87954"/>
    <w:rsid w:val="00C95352"/>
    <w:rsid w:val="00CA0CA8"/>
    <w:rsid w:val="00CC7CD5"/>
    <w:rsid w:val="00CF0B45"/>
    <w:rsid w:val="00CF251C"/>
    <w:rsid w:val="00D2382C"/>
    <w:rsid w:val="00D5619E"/>
    <w:rsid w:val="00D61B84"/>
    <w:rsid w:val="00D76A84"/>
    <w:rsid w:val="00D90C67"/>
    <w:rsid w:val="00D9188A"/>
    <w:rsid w:val="00DA77F8"/>
    <w:rsid w:val="00DC7EFE"/>
    <w:rsid w:val="00E140C4"/>
    <w:rsid w:val="00E456C8"/>
    <w:rsid w:val="00E632A2"/>
    <w:rsid w:val="00E72102"/>
    <w:rsid w:val="00E77A7A"/>
    <w:rsid w:val="00E82B40"/>
    <w:rsid w:val="00EA5D79"/>
    <w:rsid w:val="00EB2A1A"/>
    <w:rsid w:val="00EC1B71"/>
    <w:rsid w:val="00F4483A"/>
    <w:rsid w:val="00F7176F"/>
    <w:rsid w:val="00F8079C"/>
    <w:rsid w:val="00F86118"/>
    <w:rsid w:val="00F960DE"/>
    <w:rsid w:val="00FB09C4"/>
    <w:rsid w:val="00FC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34B14"/>
  <w15:docId w15:val="{F5B357B3-B986-4451-A16C-B8DDD9D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8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rsid w:val="00811EC4"/>
    <w:pPr>
      <w:widowControl w:val="0"/>
      <w:overflowPunct/>
      <w:autoSpaceDE/>
      <w:autoSpaceDN/>
      <w:adjustRightInd/>
      <w:ind w:left="112"/>
      <w:outlineLvl w:val="2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1EC4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634F7B"/>
    <w:pPr>
      <w:overflowPunct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34F7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02BD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935BA"/>
    <w:pPr>
      <w:ind w:left="720"/>
      <w:contextualSpacing/>
    </w:pPr>
  </w:style>
  <w:style w:type="character" w:customStyle="1" w:styleId="apple-converted-space">
    <w:name w:val="apple-converted-space"/>
    <w:uiPriority w:val="99"/>
    <w:rsid w:val="006C1006"/>
    <w:rPr>
      <w:rFonts w:cs="Times New Roman"/>
    </w:rPr>
  </w:style>
  <w:style w:type="character" w:customStyle="1" w:styleId="butback">
    <w:name w:val="butback"/>
    <w:uiPriority w:val="99"/>
    <w:rsid w:val="006C1006"/>
    <w:rPr>
      <w:rFonts w:cs="Times New Roman"/>
    </w:rPr>
  </w:style>
  <w:style w:type="character" w:customStyle="1" w:styleId="submenu-table">
    <w:name w:val="submenu-table"/>
    <w:uiPriority w:val="99"/>
    <w:rsid w:val="006C1006"/>
    <w:rPr>
      <w:rFonts w:cs="Times New Roman"/>
    </w:rPr>
  </w:style>
  <w:style w:type="paragraph" w:styleId="a5">
    <w:name w:val="Body Text"/>
    <w:basedOn w:val="a"/>
    <w:link w:val="a6"/>
    <w:uiPriority w:val="99"/>
    <w:rsid w:val="006E295D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6E295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1D3F1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F7176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7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C17"/>
    <w:rPr>
      <w:rFonts w:ascii="Tahoma" w:eastAsia="Times New Roman" w:hAnsi="Tahoma" w:cs="Tahoma"/>
      <w:sz w:val="16"/>
      <w:szCs w:val="16"/>
    </w:rPr>
  </w:style>
  <w:style w:type="character" w:styleId="aa">
    <w:name w:val="Strong"/>
    <w:uiPriority w:val="99"/>
    <w:qFormat/>
    <w:locked/>
    <w:rsid w:val="00C76989"/>
    <w:rPr>
      <w:b/>
      <w:bCs/>
    </w:rPr>
  </w:style>
  <w:style w:type="character" w:customStyle="1" w:styleId="21">
    <w:name w:val="Основной текст (2)_"/>
    <w:basedOn w:val="a0"/>
    <w:rsid w:val="00727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727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727AD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727AD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1"/>
    <w:rsid w:val="00727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rsid w:val="00A8683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Заголовок №5"/>
    <w:basedOn w:val="5"/>
    <w:rsid w:val="00A8683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A86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"/>
    <w:basedOn w:val="12"/>
    <w:rsid w:val="00A86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05pt">
    <w:name w:val="Основной текст (12) + 10;5 pt;Не курсив"/>
    <w:basedOn w:val="12"/>
    <w:rsid w:val="00A86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0EA9-8AC5-476E-AFF4-E12BACE5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2024-09-04T18:44:00Z</cp:lastPrinted>
  <dcterms:created xsi:type="dcterms:W3CDTF">2015-11-22T05:44:00Z</dcterms:created>
  <dcterms:modified xsi:type="dcterms:W3CDTF">2024-09-04T19:06:00Z</dcterms:modified>
</cp:coreProperties>
</file>