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A6" w:rsidRDefault="002730A6" w:rsidP="002730A6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a3"/>
          <w:color w:val="303030"/>
        </w:rPr>
        <w:t xml:space="preserve">  </w:t>
      </w:r>
      <w:r w:rsidRPr="00231BAA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</w:t>
      </w:r>
    </w:p>
    <w:p w:rsidR="002730A6" w:rsidRDefault="002730A6" w:rsidP="002730A6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30A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2730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Основы духовно-нравственной культуры народов России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», 5-6 </w:t>
      </w:r>
      <w:r w:rsidRPr="00231BAA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116C5F" w:rsidRPr="00116C5F" w:rsidRDefault="00116C5F" w:rsidP="00116C5F">
      <w:pPr>
        <w:shd w:val="clear" w:color="auto" w:fill="FFFFFF"/>
        <w:spacing w:after="0" w:line="240" w:lineRule="auto"/>
        <w:ind w:right="2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B62" w:rsidRPr="00FF54E1" w:rsidRDefault="00925F0D" w:rsidP="00201B62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E1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         </w:t>
      </w:r>
      <w:r w:rsidR="00201B62" w:rsidRPr="00FF54E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042380" w:rsidRPr="00FF54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учебному курсу «</w:t>
      </w:r>
      <w:r w:rsidR="00201B62" w:rsidRPr="00FF54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Основы духовно-нравственной культуры народов России» </w:t>
      </w:r>
      <w:r w:rsidR="00201B62" w:rsidRPr="00F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</w:t>
      </w:r>
      <w:r w:rsidR="00201B62"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042380"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с: </w:t>
      </w:r>
    </w:p>
    <w:p w:rsidR="00FF54E1" w:rsidRPr="00FF54E1" w:rsidRDefault="00890174" w:rsidP="00FF54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bookmarkStart w:id="0" w:name="_GoBack"/>
      <w:bookmarkEnd w:id="0"/>
      <w:r w:rsidR="00FF54E1"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предметной области «Основы духовно-нравственной культуры народов России» для 6 классов образовательных организаций составлена в соответствии с:</w:t>
      </w:r>
    </w:p>
    <w:p w:rsidR="00FF54E1" w:rsidRPr="00FF54E1" w:rsidRDefault="00FF54E1" w:rsidP="00FF54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Федерального государственного образовательного стандарта основного общего образования (ФГОС ООО) (утверждён приказом  Министерства просвещения Российской Федерации от 31 мая 2021 г. № 287);</w:t>
      </w:r>
    </w:p>
    <w:p w:rsidR="00FF54E1" w:rsidRPr="00FF54E1" w:rsidRDefault="00FF54E1" w:rsidP="00FF54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:rsidR="00FF54E1" w:rsidRPr="00FF54E1" w:rsidRDefault="00FF54E1" w:rsidP="00FF54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CF0BD9" w:rsidRDefault="00CF0BD9" w:rsidP="00CF0B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-Положением о рабочей программе учебного предмета, курса, дисциплины (модуля) МАОУ «Гимназия №1» (приказ № 165 от 30. 08. 2022г.);</w:t>
      </w:r>
    </w:p>
    <w:p w:rsidR="004A7248" w:rsidRPr="00FF54E1" w:rsidRDefault="00FF54E1" w:rsidP="004A7248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4A7248"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программой воспитания МАОУ «Гимназия №1» ( приказ 106 от 12.05.2021г.)</w:t>
      </w:r>
    </w:p>
    <w:p w:rsidR="00925F0D" w:rsidRPr="00FF54E1" w:rsidRDefault="00FF54E1" w:rsidP="00925F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54E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>-</w:t>
      </w:r>
      <w:r w:rsidR="004A7248" w:rsidRPr="00FF54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авторской программой</w:t>
      </w:r>
      <w:r w:rsidR="00925F0D" w:rsidRPr="00FF54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Н.Ф. Виноградовой «Основы духовно-нравственной культуры народов России» 5-6 класс. Программа. Поурочно-тематическое планирование / Российский учебник, 2019 г.  </w:t>
      </w:r>
    </w:p>
    <w:p w:rsidR="00925F0D" w:rsidRPr="00F95B9A" w:rsidRDefault="00925F0D" w:rsidP="00F95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F54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Данная предметная область</w:t>
      </w:r>
      <w:r w:rsidRPr="00925F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ОД</w:t>
      </w:r>
      <w:r w:rsidR="00201B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925F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КНР является логическим продолжением предметной области (учебного предмета) «Основы религиозной культуры и светской этики» в начальной школе. </w:t>
      </w:r>
      <w:r w:rsidRPr="00925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возрастными и познавательными возможностями</w:t>
      </w:r>
      <w:r w:rsidR="00F95B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16C5F" w:rsidRPr="00116C5F" w:rsidRDefault="00116C5F" w:rsidP="00116C5F">
      <w:pPr>
        <w:shd w:val="clear" w:color="auto" w:fill="FFFFFF"/>
        <w:spacing w:after="0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</w:pP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116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116C5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16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Pr="00116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C5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16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116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116C5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16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общу</w:t>
      </w:r>
      <w:r w:rsidR="00F95B9A">
        <w:rPr>
          <w:rFonts w:ascii="Times New Roman" w:eastAsia="Times New Roman" w:hAnsi="Times New Roman" w:cs="Times New Roman"/>
          <w:sz w:val="24"/>
          <w:szCs w:val="24"/>
          <w:lang w:eastAsia="ru-RU"/>
        </w:rPr>
        <w:t>ю учебную  нагрузку в объеме 68</w:t>
      </w:r>
      <w:r w:rsidRPr="0011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116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16C5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116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16C5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16C5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16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елю):</w:t>
      </w:r>
      <w:r w:rsidRPr="00116C5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F9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16C5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16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</w:t>
      </w:r>
      <w:r w:rsidRPr="00116C5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F9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-34</w:t>
      </w:r>
      <w:r w:rsidRPr="00116C5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16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116C5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16C5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</w:t>
      </w:r>
      <w:r w:rsidRPr="00116C5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F95B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6 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116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16C5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-34</w:t>
      </w:r>
      <w:r w:rsidRPr="00116C5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16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116C5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16C5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  <w:r w:rsidRPr="00116C5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</w:p>
    <w:p w:rsidR="00116C5F" w:rsidRPr="00116C5F" w:rsidRDefault="00116C5F" w:rsidP="00116C5F">
      <w:pPr>
        <w:rPr>
          <w:rFonts w:ascii="Calibri" w:eastAsia="Times New Roman" w:hAnsi="Calibri" w:cs="Times New Roman"/>
          <w:lang w:eastAsia="ru-RU"/>
        </w:rPr>
      </w:pPr>
    </w:p>
    <w:p w:rsidR="007402E3" w:rsidRDefault="007402E3"/>
    <w:sectPr w:rsidR="0074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0D"/>
    <w:rsid w:val="00042380"/>
    <w:rsid w:val="000D590D"/>
    <w:rsid w:val="00116C5F"/>
    <w:rsid w:val="00201B62"/>
    <w:rsid w:val="002730A6"/>
    <w:rsid w:val="004A7248"/>
    <w:rsid w:val="007402E3"/>
    <w:rsid w:val="00774644"/>
    <w:rsid w:val="00890174"/>
    <w:rsid w:val="00925F0D"/>
    <w:rsid w:val="00C75F4A"/>
    <w:rsid w:val="00CF0BD9"/>
    <w:rsid w:val="00F95B9A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9CFD"/>
  <w15:docId w15:val="{56A129BA-4478-4C01-B42D-BAA3830F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3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GimZav</cp:lastModifiedBy>
  <cp:revision>5</cp:revision>
  <dcterms:created xsi:type="dcterms:W3CDTF">2022-09-18T12:07:00Z</dcterms:created>
  <dcterms:modified xsi:type="dcterms:W3CDTF">2022-10-17T07:27:00Z</dcterms:modified>
</cp:coreProperties>
</file>