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EB" w:rsidRPr="005A0D0B" w:rsidRDefault="000E42EB" w:rsidP="000E42EB">
      <w:pPr>
        <w:ind w:firstLine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b/>
          <w:sz w:val="24"/>
          <w:lang w:eastAsia="ru-RU"/>
        </w:rPr>
        <w:t>4. АНАЛИЗ РАБОТЫ ИНФ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ОРМАЦИОННО-БИБЛИОТЕЧНОГО ЦЕНТРА</w:t>
      </w:r>
    </w:p>
    <w:p w:rsidR="000E42EB" w:rsidRDefault="000E42EB" w:rsidP="000E42EB">
      <w:pPr>
        <w:ind w:firstLine="0"/>
        <w:jc w:val="right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Школа - это, прежде всего слово, книга и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живые человеческие отношения» </w:t>
      </w:r>
    </w:p>
    <w:p w:rsidR="000E42EB" w:rsidRPr="00805619" w:rsidRDefault="000E42EB" w:rsidP="000E42EB">
      <w:pPr>
        <w:ind w:firstLine="0"/>
        <w:jc w:val="right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В.А. Сухомлинский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805619">
        <w:rPr>
          <w:rFonts w:ascii="Times New Roman" w:eastAsia="Times New Roman" w:hAnsi="Times New Roman" w:cs="Times New Roman"/>
          <w:b/>
          <w:sz w:val="24"/>
          <w:lang w:eastAsia="ru-RU"/>
        </w:rPr>
        <w:t>Цели анализа: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выявить степень реализации поставленных перед информационно-библиотечным центром гимназии задач за 202</w:t>
      </w:r>
      <w:r w:rsidR="004F7A64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-202</w:t>
      </w:r>
      <w:r w:rsidR="004F7A64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учебный год; выявление проблем, возникших в ходе </w:t>
      </w:r>
      <w:proofErr w:type="gram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работы;  постановка</w:t>
      </w:r>
      <w:proofErr w:type="gramEnd"/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задач на новый учебный год.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Анализ работы информационно-библиотечного центра гимназии проводился по следующим направлениям: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1. Библиотечный фонд.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2. Посещаемость.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3. Информационная работа. Внедрение информационно-коммуникационных 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технологий.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4. Обслуживание читателей.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5. Работа с сайтом гимназии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и группой "Время читать" в социальной сети </w:t>
      </w:r>
      <w:proofErr w:type="spell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ВКонтакте</w:t>
      </w:r>
      <w:proofErr w:type="spellEnd"/>
      <w:r w:rsidRPr="00805619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Школьный информационно-библиотечный центр - неотъемлемая ча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сть образовательного процесса, </w:t>
      </w:r>
      <w:r w:rsidRPr="00805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содействующая развитию грамотности, информационных навыков преподавания, самообразования и приобщению к культуре обучающихся.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b/>
          <w:sz w:val="24"/>
          <w:lang w:eastAsia="ru-RU"/>
        </w:rPr>
        <w:t>4.1. Анализ библиотечного фонда</w:t>
      </w:r>
    </w:p>
    <w:p w:rsidR="004F7A64" w:rsidRPr="004F7A64" w:rsidRDefault="004F7A64" w:rsidP="004F7A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64">
        <w:rPr>
          <w:rFonts w:ascii="Times New Roman" w:eastAsia="Calibri" w:hAnsi="Times New Roman" w:cs="Times New Roman"/>
          <w:sz w:val="24"/>
          <w:szCs w:val="24"/>
        </w:rPr>
        <w:t xml:space="preserve">Объем фонда информационно-библиотечного центра включает учебную, учебно-методическую, художественную литературу и </w:t>
      </w:r>
      <w:r w:rsidRPr="004F7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 24393 экземпляра.</w:t>
      </w:r>
    </w:p>
    <w:p w:rsidR="004F7A64" w:rsidRPr="004F7A64" w:rsidRDefault="004F7A64" w:rsidP="004F7A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4F7A64" w:rsidRPr="004F7A64" w:rsidRDefault="004F7A64" w:rsidP="004F7A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– 16895 экз.</w:t>
      </w:r>
    </w:p>
    <w:p w:rsidR="004F7A64" w:rsidRPr="004F7A64" w:rsidRDefault="004F7A64" w:rsidP="004F7A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 – 4232 экз. </w:t>
      </w:r>
    </w:p>
    <w:p w:rsidR="004F7A64" w:rsidRPr="004F7A64" w:rsidRDefault="004F7A64" w:rsidP="004F7A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и общественно-политическая литература -1300 экз. </w:t>
      </w:r>
    </w:p>
    <w:p w:rsidR="004F7A64" w:rsidRPr="004F7A64" w:rsidRDefault="004F7A64" w:rsidP="004F7A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и методическая литература – 1 436 экз.</w:t>
      </w:r>
    </w:p>
    <w:p w:rsidR="004F7A64" w:rsidRPr="004F7A64" w:rsidRDefault="004F7A64" w:rsidP="004F7A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Словарей – 83 экз.</w:t>
      </w:r>
    </w:p>
    <w:p w:rsidR="004F7A64" w:rsidRPr="004F7A64" w:rsidRDefault="004F7A64" w:rsidP="004F7A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6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Энциклопедий – 112 экз.</w:t>
      </w:r>
    </w:p>
    <w:p w:rsidR="004F7A64" w:rsidRPr="004F7A64" w:rsidRDefault="004F7A64" w:rsidP="004F7A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 – 48 экз.</w:t>
      </w:r>
    </w:p>
    <w:p w:rsidR="004F7A64" w:rsidRPr="004F7A64" w:rsidRDefault="004F7A64" w:rsidP="004F7A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Редких книг – 4 экз.</w:t>
      </w:r>
    </w:p>
    <w:p w:rsidR="004F7A64" w:rsidRPr="004F7A64" w:rsidRDefault="004F7A64" w:rsidP="004F7A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СД - Диски – 283</w:t>
      </w:r>
    </w:p>
    <w:p w:rsidR="004F7A64" w:rsidRPr="004F7A64" w:rsidRDefault="004F7A64" w:rsidP="004F7A6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4F7A64">
        <w:rPr>
          <w:rFonts w:ascii="Times New Roman" w:eastAsia="Calibri" w:hAnsi="Times New Roman" w:cs="Times New Roman"/>
          <w:sz w:val="24"/>
          <w:szCs w:val="24"/>
        </w:rPr>
        <w:t xml:space="preserve">Обновление и пополнение учебного фонда за 2023 год </w:t>
      </w:r>
      <w:proofErr w:type="gramStart"/>
      <w:r w:rsidRPr="004F7A64">
        <w:rPr>
          <w:rFonts w:ascii="Times New Roman" w:eastAsia="Calibri" w:hAnsi="Times New Roman" w:cs="Times New Roman"/>
          <w:sz w:val="24"/>
          <w:szCs w:val="24"/>
        </w:rPr>
        <w:t>осуществлялось  в</w:t>
      </w:r>
      <w:proofErr w:type="gramEnd"/>
      <w:r w:rsidRPr="004F7A64">
        <w:rPr>
          <w:rFonts w:ascii="Times New Roman" w:eastAsia="Calibri" w:hAnsi="Times New Roman" w:cs="Times New Roman"/>
          <w:sz w:val="24"/>
          <w:szCs w:val="24"/>
        </w:rPr>
        <w:t xml:space="preserve">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учётом потребностей школы и учебными программами, главной целью которых является реализация ФГОС. 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Фонд учебников расположен в зоне абонемента. Расстановка </w:t>
      </w:r>
      <w:r w:rsidR="00EF6845">
        <w:rPr>
          <w:rFonts w:ascii="Times New Roman" w:eastAsia="Times New Roman" w:hAnsi="Times New Roman" w:cs="Times New Roman"/>
          <w:sz w:val="24"/>
          <w:lang w:eastAsia="ru-RU"/>
        </w:rPr>
        <w:t xml:space="preserve">фонда 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произведена по классам. Отдельно выделены устаревшие книги, предназначенные к списанию, учебники для областного обменного фонда. По мере поступления новых учебников, продолжает пополняться и редактироваться картотека учебников.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Обеспечение учебного процесса учебниками - основное направление работы с фондом. Эта работа включала следующие мероприятия: выдача учебников; работа с должниками; обмен учебниками с другими ОО; информирование родителей об укомплектованности учебных фондов; анализ качественного и количественного состояния учебников; обновление полочных разделителей в соответствии с ББK; заказ на учебники; проверка правильности расстановки фонда; работа с картотекой учебников; отбор учебников и ветхой литературы на списание.</w:t>
      </w:r>
    </w:p>
    <w:p w:rsidR="004F7A64" w:rsidRPr="004F7A64" w:rsidRDefault="004F7A64" w:rsidP="004F7A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F7A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фонд художественной литературы за 2023 год пополнился на 20 экземпляров на сумму 12450,00 рублей</w:t>
      </w:r>
    </w:p>
    <w:p w:rsidR="008B2F51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Ожидается дальнейшее поступление необходимой литературы на новый 202</w:t>
      </w:r>
      <w:r w:rsidR="004F7A64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-202</w:t>
      </w:r>
      <w:r w:rsidR="004F7A64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учебный год.</w:t>
      </w:r>
      <w:r w:rsidR="008B2F5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Фонд художественной литературы находится в открытом доступе, ИБЦ укомплектован научно-популярной, справочной, отраслевой, художественной литературой для детей: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- младшего школьного возраста (1-4 классы);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 среднего школьного возраста (5 - 9 классы);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 старшего школьного возраста (10 - 11 классы);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-педагогической и методической литературой для педагогических работников;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0E42EB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Расстановка осуществлена по возрастным группам (1-4 классы; 5-9 классы, 10-11 классы) в соответствии с таблицами ББК для школьных библиотек.</w:t>
      </w:r>
    </w:p>
    <w:p w:rsidR="00161089" w:rsidRDefault="00161089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161089" w:rsidRDefault="00161089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161089" w:rsidRDefault="00161089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161089" w:rsidRDefault="00401ED5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232325" wp14:editId="12081A69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1089" w:rsidRPr="00805619" w:rsidRDefault="00161089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Как видно из диаграммы, основную часть книжного фонда ИБЦ составляет художественная литература. Методическая литература, литература по естественным и прикладным наукам не обновлялась.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В течение года велась работа с «Федеральным списком экстремистских материалов» (последнее </w:t>
      </w:r>
      <w:r w:rsidR="00EE0115" w:rsidRPr="00805619">
        <w:rPr>
          <w:rFonts w:ascii="Times New Roman" w:eastAsia="Times New Roman" w:hAnsi="Times New Roman" w:cs="Times New Roman"/>
          <w:sz w:val="24"/>
          <w:lang w:eastAsia="ru-RU"/>
        </w:rPr>
        <w:t>обновление 18</w:t>
      </w:r>
      <w:r w:rsidR="006D189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мая 202</w:t>
      </w:r>
      <w:r w:rsidR="004F7A64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Для обеспечения учёта при работе библиотечного фонда в ИБЦ ведётся следующая документация: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план работы на год, месяц, неделю;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школьный перечень учебников на текущий учебный год;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план по формированию читательской активности и читательской компетентности обучающихся;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журнал учёта выдачи учебников по классам;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папки: «Акты, счета, накладные фонда ИБЦ», «Накладные фонда художественной литературы ИБЦ», «Входящая документация», «Исходящая документация», «Акты списания учебников»;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суммарная книга;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инвентарная книга учёта учебников;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инвентарная книга учёта художественной литературы;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-инвентарная книга учёта брошюр;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дневник работы библиотекаря;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документы по муниципальному обмену (Положение, списки литературы, акты);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картотека учебников и учебной литературы;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картотека учёта периодики;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тетрадь учёта периодических изданий;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lastRenderedPageBreak/>
        <w:t>- список экстремистской литературы;</w:t>
      </w:r>
    </w:p>
    <w:p w:rsidR="000E42EB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акты сверки экстремистской литературы;</w:t>
      </w:r>
    </w:p>
    <w:p w:rsidR="006D189F" w:rsidRPr="00805619" w:rsidRDefault="006D189F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-акты актуализации списка </w:t>
      </w:r>
      <w:r w:rsidR="00F02DFB">
        <w:rPr>
          <w:rFonts w:ascii="Times New Roman" w:eastAsia="Times New Roman" w:hAnsi="Times New Roman" w:cs="Times New Roman"/>
          <w:sz w:val="24"/>
          <w:lang w:eastAsia="ru-RU"/>
        </w:rPr>
        <w:t>экстремистской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литературы;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формуляры читателей-сотрудников;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формуляры читателей-обучающихся;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журнал выдачи формуляров на текущий учебный год и др.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В течение всего учебного года велась работа с учебниками: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 выдача учебников учащимся и запись в читательские формуляры;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 прием учебников в конце учебного года;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-диагностика уровня обеспеченности учащихся учебниками;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 составление отчётных документов;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-расстановка и упорядочение учебников в фонде библиотеки;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-обработка вновь поступивших учебников: постановка через автоматизированную систему «АВЕРС-Библиотека», ведение книги суммарного учета, книги регистрационных карточек, картотеки и тетради учебников;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 передача в другие школы невостребованных учебников и взаимный обмен на недостающие учебники;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 регулярное проведение рейдов по проверке сохранности учебников (по классам);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 проведение Акции «Подари книгу библиотеке»;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утвержден перечень учебников на 202</w:t>
      </w:r>
      <w:r w:rsidR="004F7A64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-202</w:t>
      </w:r>
      <w:r w:rsidR="004F7A64">
        <w:rPr>
          <w:rFonts w:ascii="Times New Roman" w:eastAsia="Times New Roman" w:hAnsi="Times New Roman" w:cs="Times New Roman"/>
          <w:sz w:val="24"/>
          <w:lang w:eastAsia="ru-RU"/>
        </w:rPr>
        <w:t xml:space="preserve">4 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учебный год;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-оформлен заказ на новые учебники на 202</w:t>
      </w:r>
      <w:r w:rsidR="004F7A64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-202</w:t>
      </w:r>
      <w:r w:rsidR="004F7A64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учебный год. В формировании заказа участвовали руководители ШМО гимназии, учителя и администрация гимназии.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Своевременно оформлена подписка на периодические издания на </w:t>
      </w:r>
      <w:r w:rsidR="00EE0115" w:rsidRPr="00805619">
        <w:rPr>
          <w:rFonts w:ascii="Times New Roman" w:eastAsia="Times New Roman" w:hAnsi="Times New Roman" w:cs="Times New Roman"/>
          <w:sz w:val="24"/>
          <w:lang w:eastAsia="ru-RU"/>
        </w:rPr>
        <w:t>второе полугодие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202</w:t>
      </w:r>
      <w:r w:rsidR="004F7A64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года: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-для учащихся: «</w:t>
      </w:r>
      <w:proofErr w:type="spell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Мурзилка</w:t>
      </w:r>
      <w:proofErr w:type="spellEnd"/>
      <w:r w:rsidRPr="00805619">
        <w:rPr>
          <w:rFonts w:ascii="Times New Roman" w:eastAsia="Times New Roman" w:hAnsi="Times New Roman" w:cs="Times New Roman"/>
          <w:sz w:val="24"/>
          <w:lang w:eastAsia="ru-RU"/>
        </w:rPr>
        <w:t>», «Пионерская правда», «Добрая дорога детства», «Детская областная газета ДОГ»;</w:t>
      </w:r>
    </w:p>
    <w:p w:rsidR="000E42EB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для </w:t>
      </w:r>
      <w:r w:rsidR="00EE0115" w:rsidRPr="00805619">
        <w:rPr>
          <w:rFonts w:ascii="Times New Roman" w:eastAsia="Times New Roman" w:hAnsi="Times New Roman" w:cs="Times New Roman"/>
          <w:sz w:val="24"/>
          <w:lang w:eastAsia="ru-RU"/>
        </w:rPr>
        <w:t>педагогов и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администрации </w:t>
      </w:r>
      <w:proofErr w:type="gram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школы:  «</w:t>
      </w:r>
      <w:proofErr w:type="spellStart"/>
      <w:proofErr w:type="gramEnd"/>
      <w:r w:rsidRPr="00805619">
        <w:rPr>
          <w:rFonts w:ascii="Times New Roman" w:eastAsia="Times New Roman" w:hAnsi="Times New Roman" w:cs="Times New Roman"/>
          <w:sz w:val="24"/>
          <w:lang w:eastAsia="ru-RU"/>
        </w:rPr>
        <w:t>Бугурусланская</w:t>
      </w:r>
      <w:proofErr w:type="spellEnd"/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правда», «Вестник образования России», «</w:t>
      </w:r>
      <w:proofErr w:type="spell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Бугурусланские</w:t>
      </w:r>
      <w:proofErr w:type="spellEnd"/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ведомости», «Российская газета», «Учительская газета», «Центральная газета объединений ветеранов войн и военной службы «Контингент», «Южный Урал», «Оренбуржье</w:t>
      </w:r>
      <w:r w:rsidR="004F7A64">
        <w:rPr>
          <w:rFonts w:ascii="Times New Roman" w:eastAsia="Times New Roman" w:hAnsi="Times New Roman" w:cs="Times New Roman"/>
          <w:sz w:val="24"/>
          <w:lang w:eastAsia="ru-RU"/>
        </w:rPr>
        <w:t>».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b/>
          <w:sz w:val="24"/>
          <w:lang w:eastAsia="ru-RU"/>
        </w:rPr>
        <w:t>4.2. Анализ посещаемости информационно-библиотечного центра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Анализ читательских формуляров выявил следующее: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Обучающиеся берут в основном литературу, необходимую для занятий по предметам (литература, биология, физика, химия).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 Часто обучающиеся обращаются в ИБЦ с тематическими и другими запросами, используют справочно-библиографический аппарат центра, </w:t>
      </w:r>
      <w:r w:rsidR="00EE0115" w:rsidRPr="00805619">
        <w:rPr>
          <w:rFonts w:ascii="Times New Roman" w:eastAsia="Times New Roman" w:hAnsi="Times New Roman" w:cs="Times New Roman"/>
          <w:sz w:val="24"/>
          <w:lang w:eastAsia="ru-RU"/>
        </w:rPr>
        <w:t>Интернет-ресурсы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Наиболее читающими являются обучающиеся среднего и старшего звена.</w:t>
      </w:r>
    </w:p>
    <w:p w:rsidR="000E42EB" w:rsidRPr="00805619" w:rsidRDefault="000E42EB" w:rsidP="000E42EB">
      <w:pPr>
        <w:ind w:firstLine="56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Основные показатели за три года:</w:t>
      </w:r>
    </w:p>
    <w:tbl>
      <w:tblPr>
        <w:tblW w:w="0" w:type="auto"/>
        <w:tblInd w:w="9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1525"/>
        <w:gridCol w:w="1561"/>
        <w:gridCol w:w="1482"/>
      </w:tblGrid>
      <w:tr w:rsidR="000E42EB" w:rsidRPr="00805619" w:rsidTr="00504480">
        <w:trPr>
          <w:trHeight w:val="1"/>
        </w:trPr>
        <w:tc>
          <w:tcPr>
            <w:tcW w:w="4538" w:type="dxa"/>
            <w:shd w:val="clear" w:color="000000" w:fill="FFFFFF"/>
            <w:tcMar>
              <w:left w:w="108" w:type="dxa"/>
              <w:right w:w="108" w:type="dxa"/>
            </w:tcMar>
          </w:tcPr>
          <w:p w:rsidR="000E42EB" w:rsidRPr="00CA07D2" w:rsidRDefault="000E42EB" w:rsidP="00DD00F6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0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25" w:type="dxa"/>
            <w:shd w:val="clear" w:color="000000" w:fill="FFFFFF"/>
            <w:tcMar>
              <w:left w:w="108" w:type="dxa"/>
              <w:right w:w="108" w:type="dxa"/>
            </w:tcMar>
          </w:tcPr>
          <w:p w:rsidR="000E42EB" w:rsidRPr="00805619" w:rsidRDefault="000E42EB" w:rsidP="00DD00F6">
            <w:pPr>
              <w:ind w:firstLine="0"/>
              <w:rPr>
                <w:rFonts w:ascii="Calibri" w:eastAsia="Times New Roman" w:hAnsi="Calibri" w:cs="Times New Roman"/>
                <w:lang w:eastAsia="ru-RU"/>
              </w:rPr>
            </w:pPr>
            <w:r w:rsidRPr="008056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читателей</w:t>
            </w:r>
          </w:p>
        </w:tc>
        <w:tc>
          <w:tcPr>
            <w:tcW w:w="1561" w:type="dxa"/>
            <w:shd w:val="clear" w:color="000000" w:fill="FFFFFF"/>
            <w:tcMar>
              <w:left w:w="108" w:type="dxa"/>
              <w:right w:w="108" w:type="dxa"/>
            </w:tcMar>
          </w:tcPr>
          <w:p w:rsidR="000E42EB" w:rsidRPr="00805619" w:rsidRDefault="000E42EB" w:rsidP="00DD00F6">
            <w:pPr>
              <w:ind w:firstLine="0"/>
              <w:rPr>
                <w:rFonts w:ascii="Calibri" w:eastAsia="Times New Roman" w:hAnsi="Calibri" w:cs="Times New Roman"/>
                <w:lang w:eastAsia="ru-RU"/>
              </w:rPr>
            </w:pPr>
            <w:r w:rsidRPr="008056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Объем книговыдачи</w:t>
            </w:r>
          </w:p>
        </w:tc>
        <w:tc>
          <w:tcPr>
            <w:tcW w:w="1482" w:type="dxa"/>
            <w:shd w:val="clear" w:color="000000" w:fill="FFFFFF"/>
            <w:tcMar>
              <w:left w:w="108" w:type="dxa"/>
              <w:right w:w="108" w:type="dxa"/>
            </w:tcMar>
          </w:tcPr>
          <w:p w:rsidR="000E42EB" w:rsidRPr="00805619" w:rsidRDefault="000E42EB" w:rsidP="00DD00F6">
            <w:pPr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56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посещений</w:t>
            </w:r>
          </w:p>
        </w:tc>
      </w:tr>
      <w:tr w:rsidR="006D189F" w:rsidRPr="00805619" w:rsidTr="00504480">
        <w:trPr>
          <w:trHeight w:val="1"/>
        </w:trPr>
        <w:tc>
          <w:tcPr>
            <w:tcW w:w="4538" w:type="dxa"/>
            <w:shd w:val="clear" w:color="000000" w:fill="FFFFFF"/>
            <w:tcMar>
              <w:left w:w="108" w:type="dxa"/>
              <w:right w:w="108" w:type="dxa"/>
            </w:tcMar>
          </w:tcPr>
          <w:p w:rsidR="006D189F" w:rsidRPr="00805619" w:rsidRDefault="006D189F" w:rsidP="006D189F">
            <w:pPr>
              <w:ind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056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Pr="008056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Pr="008056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учебный год</w:t>
            </w:r>
          </w:p>
        </w:tc>
        <w:tc>
          <w:tcPr>
            <w:tcW w:w="1525" w:type="dxa"/>
            <w:shd w:val="clear" w:color="000000" w:fill="FFFFFF"/>
            <w:tcMar>
              <w:left w:w="108" w:type="dxa"/>
              <w:right w:w="108" w:type="dxa"/>
            </w:tcMar>
          </w:tcPr>
          <w:p w:rsidR="006D189F" w:rsidRPr="00805619" w:rsidRDefault="00504480" w:rsidP="00DD00F6">
            <w:pPr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611</w:t>
            </w:r>
          </w:p>
        </w:tc>
        <w:tc>
          <w:tcPr>
            <w:tcW w:w="1561" w:type="dxa"/>
            <w:shd w:val="clear" w:color="000000" w:fill="FFFFFF"/>
            <w:tcMar>
              <w:left w:w="108" w:type="dxa"/>
              <w:right w:w="108" w:type="dxa"/>
            </w:tcMar>
          </w:tcPr>
          <w:p w:rsidR="006D189F" w:rsidRPr="00805619" w:rsidRDefault="00504480" w:rsidP="00DD00F6">
            <w:pPr>
              <w:ind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5162</w:t>
            </w:r>
          </w:p>
        </w:tc>
        <w:tc>
          <w:tcPr>
            <w:tcW w:w="1482" w:type="dxa"/>
            <w:shd w:val="clear" w:color="000000" w:fill="FFFFFF"/>
            <w:tcMar>
              <w:left w:w="108" w:type="dxa"/>
              <w:right w:w="108" w:type="dxa"/>
            </w:tcMar>
          </w:tcPr>
          <w:p w:rsidR="006D189F" w:rsidRPr="00805619" w:rsidRDefault="00504480" w:rsidP="00DD00F6">
            <w:pPr>
              <w:ind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8611</w:t>
            </w:r>
          </w:p>
        </w:tc>
      </w:tr>
      <w:tr w:rsidR="0053756E" w:rsidRPr="00805619" w:rsidTr="00504480">
        <w:trPr>
          <w:trHeight w:val="1"/>
        </w:trPr>
        <w:tc>
          <w:tcPr>
            <w:tcW w:w="4538" w:type="dxa"/>
            <w:shd w:val="clear" w:color="000000" w:fill="FFFFFF"/>
            <w:tcMar>
              <w:left w:w="108" w:type="dxa"/>
              <w:right w:w="108" w:type="dxa"/>
            </w:tcMar>
          </w:tcPr>
          <w:p w:rsidR="0053756E" w:rsidRPr="00805619" w:rsidRDefault="0053756E" w:rsidP="0053756E">
            <w:pPr>
              <w:ind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056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Pr="008056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8056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учебный год</w:t>
            </w:r>
          </w:p>
        </w:tc>
        <w:tc>
          <w:tcPr>
            <w:tcW w:w="1525" w:type="dxa"/>
            <w:shd w:val="clear" w:color="000000" w:fill="FFFFFF"/>
            <w:tcMar>
              <w:left w:w="108" w:type="dxa"/>
              <w:right w:w="108" w:type="dxa"/>
            </w:tcMar>
          </w:tcPr>
          <w:p w:rsidR="0053756E" w:rsidRDefault="00406963" w:rsidP="00DD00F6">
            <w:pPr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630</w:t>
            </w:r>
          </w:p>
        </w:tc>
        <w:tc>
          <w:tcPr>
            <w:tcW w:w="1561" w:type="dxa"/>
            <w:shd w:val="clear" w:color="000000" w:fill="FFFFFF"/>
            <w:tcMar>
              <w:left w:w="108" w:type="dxa"/>
              <w:right w:w="108" w:type="dxa"/>
            </w:tcMar>
          </w:tcPr>
          <w:p w:rsidR="0053756E" w:rsidRDefault="0042653E" w:rsidP="00DD00F6">
            <w:pPr>
              <w:ind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9222</w:t>
            </w:r>
          </w:p>
        </w:tc>
        <w:tc>
          <w:tcPr>
            <w:tcW w:w="1482" w:type="dxa"/>
            <w:shd w:val="clear" w:color="000000" w:fill="FFFFFF"/>
            <w:tcMar>
              <w:left w:w="108" w:type="dxa"/>
              <w:right w:w="108" w:type="dxa"/>
            </w:tcMar>
          </w:tcPr>
          <w:p w:rsidR="0053756E" w:rsidRDefault="004E2E42" w:rsidP="00DD00F6">
            <w:pPr>
              <w:ind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11993</w:t>
            </w:r>
          </w:p>
        </w:tc>
      </w:tr>
      <w:tr w:rsidR="00BD5168" w:rsidRPr="00805619" w:rsidTr="00504480">
        <w:trPr>
          <w:trHeight w:val="1"/>
        </w:trPr>
        <w:tc>
          <w:tcPr>
            <w:tcW w:w="4538" w:type="dxa"/>
            <w:shd w:val="clear" w:color="000000" w:fill="FFFFFF"/>
            <w:tcMar>
              <w:left w:w="108" w:type="dxa"/>
              <w:right w:w="108" w:type="dxa"/>
            </w:tcMar>
          </w:tcPr>
          <w:p w:rsidR="00BD5168" w:rsidRPr="00805619" w:rsidRDefault="00BD5168" w:rsidP="0053756E">
            <w:pPr>
              <w:ind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2023-2024 </w:t>
            </w:r>
            <w:r w:rsidRPr="008056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учебный год</w:t>
            </w:r>
          </w:p>
        </w:tc>
        <w:tc>
          <w:tcPr>
            <w:tcW w:w="1525" w:type="dxa"/>
            <w:shd w:val="clear" w:color="000000" w:fill="FFFFFF"/>
            <w:tcMar>
              <w:left w:w="108" w:type="dxa"/>
              <w:right w:w="108" w:type="dxa"/>
            </w:tcMar>
          </w:tcPr>
          <w:p w:rsidR="00BD5168" w:rsidRDefault="00BD5168" w:rsidP="00DD00F6">
            <w:pPr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632</w:t>
            </w:r>
          </w:p>
        </w:tc>
        <w:tc>
          <w:tcPr>
            <w:tcW w:w="1561" w:type="dxa"/>
            <w:shd w:val="clear" w:color="000000" w:fill="FFFFFF"/>
            <w:tcMar>
              <w:left w:w="108" w:type="dxa"/>
              <w:right w:w="108" w:type="dxa"/>
            </w:tcMar>
          </w:tcPr>
          <w:p w:rsidR="00BD5168" w:rsidRDefault="00BD5168" w:rsidP="00DD00F6">
            <w:pPr>
              <w:ind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9878</w:t>
            </w:r>
          </w:p>
        </w:tc>
        <w:tc>
          <w:tcPr>
            <w:tcW w:w="1482" w:type="dxa"/>
            <w:shd w:val="clear" w:color="000000" w:fill="FFFFFF"/>
            <w:tcMar>
              <w:left w:w="108" w:type="dxa"/>
              <w:right w:w="108" w:type="dxa"/>
            </w:tcMar>
          </w:tcPr>
          <w:p w:rsidR="00BD5168" w:rsidRDefault="00BD5168" w:rsidP="00DD00F6">
            <w:pPr>
              <w:ind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12100</w:t>
            </w:r>
          </w:p>
        </w:tc>
      </w:tr>
    </w:tbl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Как видно из таблицы, число посещений и объем книговыдачи за последний учебный год существенно увеличился при </w:t>
      </w:r>
      <w:r w:rsidR="00406963">
        <w:rPr>
          <w:rFonts w:ascii="Times New Roman" w:eastAsia="Times New Roman" w:hAnsi="Times New Roman" w:cs="Times New Roman"/>
          <w:sz w:val="24"/>
          <w:lang w:eastAsia="ru-RU"/>
        </w:rPr>
        <w:t>незначительном увеличении числа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читателей.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Обучающиеся посещают ИБЦ </w:t>
      </w:r>
      <w:r w:rsidR="00B17B4C">
        <w:rPr>
          <w:rFonts w:ascii="Times New Roman" w:eastAsia="Times New Roman" w:hAnsi="Times New Roman" w:cs="Times New Roman"/>
          <w:sz w:val="24"/>
          <w:lang w:eastAsia="ru-RU"/>
        </w:rPr>
        <w:t>постоянно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, по заданию учителей литературы, географии, истории. По собственной инициативе читают не так много детей. Анализируя количественные показатели, можно сделать вывод: обучающиеся посещали ИБЦ активно. Обращались в основном за программными произведениями, художественной литературой (вызывают интерес приключения, </w:t>
      </w:r>
      <w:proofErr w:type="spell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фэнтези</w:t>
      </w:r>
      <w:proofErr w:type="spellEnd"/>
      <w:r w:rsidRPr="00805619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E6422E">
        <w:rPr>
          <w:rFonts w:ascii="Times New Roman" w:eastAsia="Times New Roman" w:hAnsi="Times New Roman" w:cs="Times New Roman"/>
          <w:sz w:val="24"/>
          <w:lang w:eastAsia="ru-RU"/>
        </w:rPr>
        <w:t xml:space="preserve"> детские детективы.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5 классы читают про животных, сказки</w:t>
      </w:r>
      <w:r w:rsidR="002628B9">
        <w:rPr>
          <w:rFonts w:ascii="Times New Roman" w:eastAsia="Times New Roman" w:hAnsi="Times New Roman" w:cs="Times New Roman"/>
          <w:sz w:val="24"/>
          <w:lang w:eastAsia="ru-RU"/>
        </w:rPr>
        <w:t>, рассказы о природе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), периодическими изданиями, пользовались сетью Интернет.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Работа с педагогическим коллективом. 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Среди групп читателей наиболее активны учителя</w:t>
      </w:r>
      <w:r w:rsidR="008B2F51">
        <w:rPr>
          <w:rFonts w:ascii="Times New Roman" w:eastAsia="Times New Roman" w:hAnsi="Times New Roman" w:cs="Times New Roman"/>
          <w:sz w:val="24"/>
          <w:lang w:eastAsia="ru-RU"/>
        </w:rPr>
        <w:t xml:space="preserve"> и ра</w:t>
      </w:r>
      <w:r w:rsidR="00EB308B">
        <w:rPr>
          <w:rFonts w:ascii="Times New Roman" w:eastAsia="Times New Roman" w:hAnsi="Times New Roman" w:cs="Times New Roman"/>
          <w:sz w:val="24"/>
          <w:lang w:eastAsia="ru-RU"/>
        </w:rPr>
        <w:t>ботники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B17B4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B17B4C">
        <w:rPr>
          <w:rFonts w:ascii="Times New Roman" w:eastAsia="Times New Roman" w:hAnsi="Times New Roman" w:cs="Times New Roman"/>
          <w:sz w:val="24"/>
          <w:lang w:eastAsia="ru-RU"/>
        </w:rPr>
        <w:t>Хуснуллина</w:t>
      </w:r>
      <w:proofErr w:type="spellEnd"/>
      <w:r w:rsidR="00B17B4C">
        <w:rPr>
          <w:rFonts w:ascii="Times New Roman" w:eastAsia="Times New Roman" w:hAnsi="Times New Roman" w:cs="Times New Roman"/>
          <w:sz w:val="24"/>
          <w:lang w:eastAsia="ru-RU"/>
        </w:rPr>
        <w:t xml:space="preserve"> Е.О., </w:t>
      </w:r>
      <w:proofErr w:type="spellStart"/>
      <w:r w:rsidR="00B17B4C">
        <w:rPr>
          <w:rFonts w:ascii="Times New Roman" w:eastAsia="Times New Roman" w:hAnsi="Times New Roman" w:cs="Times New Roman"/>
          <w:sz w:val="24"/>
          <w:lang w:eastAsia="ru-RU"/>
        </w:rPr>
        <w:t>Прилепина</w:t>
      </w:r>
      <w:proofErr w:type="spellEnd"/>
      <w:r w:rsidR="00B17B4C">
        <w:rPr>
          <w:rFonts w:ascii="Times New Roman" w:eastAsia="Times New Roman" w:hAnsi="Times New Roman" w:cs="Times New Roman"/>
          <w:sz w:val="24"/>
          <w:lang w:eastAsia="ru-RU"/>
        </w:rPr>
        <w:t xml:space="preserve"> И.А., Аксенова К.С., Логинова А.И.,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B308B">
        <w:rPr>
          <w:rFonts w:ascii="Times New Roman" w:eastAsia="Times New Roman" w:hAnsi="Times New Roman" w:cs="Times New Roman"/>
          <w:sz w:val="24"/>
          <w:lang w:eastAsia="ru-RU"/>
        </w:rPr>
        <w:t xml:space="preserve">Шатилова Н.Н., </w:t>
      </w:r>
      <w:proofErr w:type="spellStart"/>
      <w:r w:rsidR="008B2F51">
        <w:rPr>
          <w:rFonts w:ascii="Times New Roman" w:eastAsia="Times New Roman" w:hAnsi="Times New Roman" w:cs="Times New Roman"/>
          <w:sz w:val="24"/>
          <w:lang w:eastAsia="ru-RU"/>
        </w:rPr>
        <w:t>Ветр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ова</w:t>
      </w:r>
      <w:proofErr w:type="spellEnd"/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2F51">
        <w:rPr>
          <w:rFonts w:ascii="Times New Roman" w:eastAsia="Times New Roman" w:hAnsi="Times New Roman" w:cs="Times New Roman"/>
          <w:sz w:val="24"/>
          <w:lang w:eastAsia="ru-RU"/>
        </w:rPr>
        <w:t>Т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.А.</w:t>
      </w:r>
      <w:r w:rsidR="008B2F51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BD5168">
        <w:rPr>
          <w:rFonts w:ascii="Times New Roman" w:eastAsia="Times New Roman" w:hAnsi="Times New Roman" w:cs="Times New Roman"/>
          <w:sz w:val="24"/>
          <w:lang w:eastAsia="ru-RU"/>
        </w:rPr>
        <w:t xml:space="preserve">Миронова Ю.Л. </w:t>
      </w:r>
      <w:proofErr w:type="spellStart"/>
      <w:r w:rsidR="008B2F51">
        <w:rPr>
          <w:rFonts w:ascii="Times New Roman" w:eastAsia="Times New Roman" w:hAnsi="Times New Roman" w:cs="Times New Roman"/>
          <w:sz w:val="24"/>
          <w:lang w:eastAsia="ru-RU"/>
        </w:rPr>
        <w:t>Пистенкова</w:t>
      </w:r>
      <w:proofErr w:type="spellEnd"/>
      <w:r w:rsidR="008B2F51">
        <w:rPr>
          <w:rFonts w:ascii="Times New Roman" w:eastAsia="Times New Roman" w:hAnsi="Times New Roman" w:cs="Times New Roman"/>
          <w:sz w:val="24"/>
          <w:lang w:eastAsia="ru-RU"/>
        </w:rPr>
        <w:t xml:space="preserve"> С.М.</w:t>
      </w:r>
      <w:r w:rsidR="00EB308B">
        <w:rPr>
          <w:rFonts w:ascii="Times New Roman" w:eastAsia="Times New Roman" w:hAnsi="Times New Roman" w:cs="Times New Roman"/>
          <w:sz w:val="24"/>
          <w:lang w:eastAsia="ru-RU"/>
        </w:rPr>
        <w:t>, Немцова Н.И.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В информационно-библиотечном центре педагогам предлагаются: обзоры новинок учебной и художественной литературы; отчеты о работе и планировании деятельности ИБЦ; индивидуальная работа с педагогами; оказание методической помощи к уроку; подбор материалов к предметным неделям и классным часам. 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Педагоги принимали самое активное участие в организации детей для проведения мероприятий информационно-библиотечного центра.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Читатели не только берут книги на абонементе, но и с удовольствием </w:t>
      </w:r>
      <w:proofErr w:type="gram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занимаются  в</w:t>
      </w:r>
      <w:proofErr w:type="gramEnd"/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читальном зал, на переменах играют в шашки и шахматы в игровой зоне или смотрят информационные "пятиминутки" по ТВ.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Основополагающий принцип работы ИБЦ: " Дорога в библиотеку – путь к сердцу, душе, добру. И этот путь открыт каждому"(А.И.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Герцен).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364C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4.3.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05619">
        <w:rPr>
          <w:rFonts w:ascii="Times New Roman" w:eastAsia="Times New Roman" w:hAnsi="Times New Roman" w:cs="Times New Roman"/>
          <w:b/>
          <w:sz w:val="24"/>
          <w:lang w:eastAsia="ru-RU"/>
        </w:rPr>
        <w:t>Анализ информационной работы и внедрения информационно-коммуникационных технологий.</w:t>
      </w:r>
    </w:p>
    <w:p w:rsidR="000E42EB" w:rsidRDefault="000E42EB" w:rsidP="000E42EB">
      <w:pPr>
        <w:ind w:firstLine="567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i/>
          <w:sz w:val="24"/>
          <w:lang w:eastAsia="ru-RU"/>
        </w:rPr>
        <w:t>Профессионализм – это обращенное в профессию творчество</w:t>
      </w:r>
    </w:p>
    <w:p w:rsidR="000E42EB" w:rsidRPr="00805619" w:rsidRDefault="000E42EB" w:rsidP="000E42EB">
      <w:pPr>
        <w:ind w:firstLine="567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Л. Гинзбург</w:t>
      </w:r>
    </w:p>
    <w:p w:rsidR="000E42EB" w:rsidRPr="00EE0115" w:rsidRDefault="000E42EB" w:rsidP="000E42EB">
      <w:pPr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E01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Основная цель деятельности информационно-библиотечного центра – полное и качественное удовлетворение запросов педагогов и обучающихся, обеспечение открытого и свободного доступа к информационным ресурсам. Информационно-библиотечный центр становится единой точкой доступа к знаниям, в которых сходятся, пересекаются информация, технологии, образовательные и педагогические потребности, учебные программы, педагогические практики, внеклассная деятельность и социальная активность всех участников образовательного процесса.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Информационно-библиотечный центр - это структурное подразделение гимназии с функциями сбора, аналитико-синтетической переработки и распространения информации, руководства образовательным процессом формирования информационной культуры школьников в соответствии с требованиями федерального государственного общеобразовательного стандарта (ФГОС).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Главная цель работы ИБЦ: воспитать гармонично развитую личность, социально адаптированную к жизни (образованный, воспитанный, здоровый человек), научить детей рациональным приемам работы с книгой, поиску, анализу материала, привить учения и навыки информационного обеспечения учебной деятельности, а </w:t>
      </w:r>
      <w:r w:rsidR="00F02DFB" w:rsidRPr="00805619">
        <w:rPr>
          <w:rFonts w:ascii="Times New Roman" w:eastAsia="Times New Roman" w:hAnsi="Times New Roman" w:cs="Times New Roman"/>
          <w:sz w:val="24"/>
          <w:lang w:eastAsia="ru-RU"/>
        </w:rPr>
        <w:t>также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быстро, реагировать на изменения, критически мыслить, искать и перерабатывать необходимую информацию.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Исходя из этого, и руководствуясь Законами Российской Федерации: Федеральный закон от 29 декабря 2012 г. N 273-ФЗ «Об образовании», Федеральный закон от 2 декабря 1994г. </w:t>
      </w:r>
      <w:r w:rsidRPr="00805619">
        <w:rPr>
          <w:rFonts w:ascii="Segoe UI Symbol" w:eastAsia="Segoe UI Symbol" w:hAnsi="Segoe UI Symbol" w:cs="Segoe UI Symbol"/>
          <w:sz w:val="24"/>
          <w:lang w:eastAsia="ru-RU"/>
        </w:rPr>
        <w:t>№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78-ФЗ «О библиотечном деле», «Положением об информационно-библиотечном центре» и планом работы гимназии, основными задачами работы ИБЦ на 202</w:t>
      </w:r>
      <w:r w:rsidR="00BD5168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-202</w:t>
      </w:r>
      <w:r w:rsidR="00BD5168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учебный год являлись: </w:t>
      </w:r>
    </w:p>
    <w:p w:rsidR="00FD1D35" w:rsidRPr="00805619" w:rsidRDefault="00FD1D35" w:rsidP="00FD1D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1.Формирование библиотечного фонда в соответствии с образовательной программой. Осуществление компьютерной каталогизации и обработки информационных средств — книг, учебников. Пополнение картотеки учебников, запись и оформление вновь поступившей литературы, ведение документации, составление библиографического описания книг. Оформление новых поступлений в книжный фонд, знакомство с новыми книгами литературы согласно датам литературного календаря. </w:t>
      </w:r>
    </w:p>
    <w:p w:rsidR="00FD1D35" w:rsidRPr="00805619" w:rsidRDefault="00FD1D35" w:rsidP="00FD1D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навыков независимого библиотечного пользователя: обучение поиску, отбору и критической оценки информации. </w:t>
      </w:r>
    </w:p>
    <w:p w:rsidR="00FD1D35" w:rsidRPr="00805619" w:rsidRDefault="00FD1D35" w:rsidP="00FD1D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3.Осуществление образовательной, информационной и воспитательной работы среди учащихся школы. </w:t>
      </w:r>
    </w:p>
    <w:p w:rsidR="00FD1D35" w:rsidRPr="00805619" w:rsidRDefault="00FD1D35" w:rsidP="00FD1D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 </w:t>
      </w:r>
    </w:p>
    <w:p w:rsidR="00FD1D35" w:rsidRPr="00805619" w:rsidRDefault="00FD1D35" w:rsidP="00FD1D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5.Оказание помощи в деятельности учащихся и учителей при реализации образовательных проектов. Работа с педагогическим коллективом. </w:t>
      </w:r>
    </w:p>
    <w:p w:rsidR="00FD1D35" w:rsidRPr="00805619" w:rsidRDefault="00FD1D35" w:rsidP="00FD1D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Повышение использования работы Интернета педагогами. </w:t>
      </w:r>
    </w:p>
    <w:p w:rsidR="00FD1D35" w:rsidRPr="00805619" w:rsidRDefault="00FD1D35" w:rsidP="00FD1D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Формирование у детей информационной культуры и культуры чтения. </w:t>
      </w:r>
    </w:p>
    <w:p w:rsidR="00FD1D35" w:rsidRPr="00805619" w:rsidRDefault="00FD1D35" w:rsidP="00FD1D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Воспитание патриотизма и любви к родному краю, его истории, к малой родине.</w:t>
      </w:r>
    </w:p>
    <w:p w:rsidR="00FD1D35" w:rsidRPr="00CD730D" w:rsidRDefault="00FD1D35" w:rsidP="00FD1D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комфортной библиотечной среды.</w:t>
      </w:r>
    </w:p>
    <w:p w:rsidR="00FD1D35" w:rsidRPr="00805619" w:rsidRDefault="00FD1D35" w:rsidP="000E42EB">
      <w:pPr>
        <w:tabs>
          <w:tab w:val="left" w:pos="142"/>
        </w:tabs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В течение 202</w:t>
      </w:r>
      <w:r w:rsidR="00BD5168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– 202</w:t>
      </w:r>
      <w:r w:rsidR="00BD5168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учебного года ИБЦ гимназии работал по утверждённому плану, опираясь на разделы плана гимназии. В качестве структурного подразделения ИБЦ </w:t>
      </w:r>
      <w:r w:rsidRPr="00BD5168">
        <w:rPr>
          <w:rFonts w:ascii="Times New Roman" w:eastAsia="Times New Roman" w:hAnsi="Times New Roman" w:cs="Times New Roman"/>
          <w:sz w:val="24"/>
          <w:lang w:eastAsia="ru-RU"/>
        </w:rPr>
        <w:t xml:space="preserve">МАОУ «Гимназия </w:t>
      </w:r>
      <w:r w:rsidRPr="00BD5168">
        <w:rPr>
          <w:rFonts w:ascii="Times New Roman" w:eastAsia="Segoe UI Symbol" w:hAnsi="Times New Roman" w:cs="Times New Roman"/>
          <w:sz w:val="24"/>
          <w:lang w:eastAsia="ru-RU"/>
        </w:rPr>
        <w:t>№</w:t>
      </w:r>
      <w:r w:rsidRPr="00BD5168">
        <w:rPr>
          <w:rFonts w:ascii="Times New Roman" w:eastAsia="Times New Roman" w:hAnsi="Times New Roman" w:cs="Times New Roman"/>
          <w:sz w:val="24"/>
          <w:lang w:eastAsia="ru-RU"/>
        </w:rPr>
        <w:t>1»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принимает участие в аттестации и лицензировании образовательной организации.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Возможности ИБЦ позволяют оказывать услуги обучающимся: копирование документов и печать файлов; поиск информации в Интернете; отправка писем по электронной почте; уроки информационной культуры для обучающихся; изучение индивидуальных проектов, творческих работ; участие в сетевых проектах и конференциях; поиск в электронном каталоге; работа на сайте; и педагогам: подготовка уроков, консультирование; печать файлов; копирование документов;  работа в Интернете; работа с электронными журналами и дневниками.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Новые технологии, массовое использование сети Интернет, поразительная активность пользователей, растущая день ото дня, - всё это недвусмысленно говорит о том, что информационная сфера вышла на качественно новый уровень. В системе образования и в частности в школьных ИБЦ происходят большие перемены. Следовательно, библиотекари должны повышать свою профессиональную компетенцию не только в области библиотечно-библиографических знаний, но и в области активного использования современных информационных технологий. </w:t>
      </w:r>
    </w:p>
    <w:p w:rsidR="00CA4EFC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В рамках открытия ИБЦ, в связи с внедрением в деятельность информационных технологий, в течение года работники ИБЦ были активными слушателями </w:t>
      </w:r>
      <w:r w:rsidR="00F02DFB" w:rsidRPr="00805619">
        <w:rPr>
          <w:rFonts w:ascii="Times New Roman" w:eastAsia="Times New Roman" w:hAnsi="Times New Roman" w:cs="Times New Roman"/>
          <w:sz w:val="24"/>
          <w:lang w:eastAsia="ru-RU"/>
        </w:rPr>
        <w:t>и участниками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вебинаров</w:t>
      </w:r>
      <w:proofErr w:type="spellEnd"/>
      <w:r w:rsidR="00EB6BD2">
        <w:rPr>
          <w:rFonts w:ascii="Times New Roman" w:eastAsia="Times New Roman" w:hAnsi="Times New Roman" w:cs="Times New Roman"/>
          <w:sz w:val="24"/>
          <w:lang w:eastAsia="ru-RU"/>
        </w:rPr>
        <w:t>, курсов</w:t>
      </w:r>
      <w:r w:rsidR="0026122B">
        <w:rPr>
          <w:rFonts w:ascii="Times New Roman" w:eastAsia="Times New Roman" w:hAnsi="Times New Roman" w:cs="Times New Roman"/>
          <w:sz w:val="24"/>
          <w:lang w:eastAsia="ru-RU"/>
        </w:rPr>
        <w:t>, онлайн-семинаров и конференций:</w:t>
      </w:r>
    </w:p>
    <w:p w:rsidR="00EB6BD2" w:rsidRDefault="00EB6BD2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Заведующий ИБЦ</w:t>
      </w:r>
      <w:r w:rsidR="00BD5168">
        <w:rPr>
          <w:rFonts w:ascii="Times New Roman" w:eastAsia="Times New Roman" w:hAnsi="Times New Roman" w:cs="Times New Roman"/>
          <w:sz w:val="24"/>
          <w:lang w:eastAsia="ru-RU"/>
        </w:rPr>
        <w:t xml:space="preserve"> А</w:t>
      </w:r>
      <w:r w:rsidR="00C62EC5">
        <w:rPr>
          <w:rFonts w:ascii="Times New Roman" w:eastAsia="Times New Roman" w:hAnsi="Times New Roman" w:cs="Times New Roman"/>
          <w:sz w:val="24"/>
          <w:lang w:eastAsia="ru-RU"/>
        </w:rPr>
        <w:t>ксе</w:t>
      </w:r>
      <w:r w:rsidR="00BD5168">
        <w:rPr>
          <w:rFonts w:ascii="Times New Roman" w:eastAsia="Times New Roman" w:hAnsi="Times New Roman" w:cs="Times New Roman"/>
          <w:sz w:val="24"/>
          <w:lang w:eastAsia="ru-RU"/>
        </w:rPr>
        <w:t>нова К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BD5168">
        <w:rPr>
          <w:rFonts w:ascii="Times New Roman" w:eastAsia="Times New Roman" w:hAnsi="Times New Roman" w:cs="Times New Roman"/>
          <w:sz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8F2BC9" w:rsidRPr="00C62EC5" w:rsidRDefault="00C62EC5" w:rsidP="008F2BC9">
      <w:pPr>
        <w:ind w:firstLine="567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8F2BC9"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ФПУ2024</w:t>
      </w:r>
      <w:r w:rsidR="008F2BC9"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: отвечаем на часто задаваемые вопросы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» Москва, 2024</w:t>
      </w:r>
      <w:r w:rsidR="008F2BC9"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г.,</w:t>
      </w:r>
    </w:p>
    <w:p w:rsidR="006038C7" w:rsidRPr="00BD5168" w:rsidRDefault="00C62EC5" w:rsidP="00CF13DB">
      <w:pPr>
        <w:ind w:firstLine="567"/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</w:pPr>
      <w:r w:rsidRPr="00BD516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 xml:space="preserve"> </w:t>
      </w:r>
      <w:r w:rsidR="006038C7"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«Страна детства». Создание обучающимися коллективных и индивидуальных проектов на материале традиционной (фольклорной) культуры народов РМЭ. Виртуальная игра-</w:t>
      </w:r>
      <w:proofErr w:type="spellStart"/>
      <w:r w:rsidR="006038C7"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квест</w:t>
      </w:r>
      <w:proofErr w:type="spellEnd"/>
      <w:r w:rsidR="006038C7"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«Мир сказочных героев народов РМЭ» Москва 20 февраля 202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4</w:t>
      </w:r>
      <w:r w:rsidR="006038C7"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г.,</w:t>
      </w:r>
    </w:p>
    <w:p w:rsidR="003141CA" w:rsidRPr="00C62EC5" w:rsidRDefault="003141CA" w:rsidP="00CF13DB">
      <w:pPr>
        <w:ind w:firstLine="567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«Функциональная грамотность. Учеба через призму практических задач» Москва 21 февраля 202</w:t>
      </w:r>
      <w:r w:rsidR="00C62EC5">
        <w:rPr>
          <w:rFonts w:ascii="Times New Roman" w:eastAsia="Times New Roman" w:hAnsi="Times New Roman" w:cs="Times New Roman"/>
          <w:bCs/>
          <w:sz w:val="24"/>
          <w:lang w:eastAsia="ru-RU"/>
        </w:rPr>
        <w:t>4</w:t>
      </w:r>
      <w:r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г.,</w:t>
      </w:r>
    </w:p>
    <w:p w:rsidR="00E007E7" w:rsidRPr="00C62EC5" w:rsidRDefault="00C62EC5" w:rsidP="00E007E7">
      <w:pPr>
        <w:ind w:firstLine="567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E007E7"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«Цифровые добавки к уроку литературы: украшение или необходимость» Москва 9 марта 202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4</w:t>
      </w:r>
      <w:r w:rsidR="00E007E7"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г.,</w:t>
      </w:r>
    </w:p>
    <w:p w:rsidR="0026122B" w:rsidRPr="00BD5168" w:rsidRDefault="0026122B" w:rsidP="0026122B">
      <w:pPr>
        <w:ind w:firstLine="567"/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</w:pPr>
      <w:r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«Основы успешной презентации» Москва </w:t>
      </w:r>
      <w:r w:rsidR="00C62EC5">
        <w:rPr>
          <w:rFonts w:ascii="Times New Roman" w:eastAsia="Times New Roman" w:hAnsi="Times New Roman" w:cs="Times New Roman"/>
          <w:bCs/>
          <w:sz w:val="24"/>
          <w:lang w:eastAsia="ru-RU"/>
        </w:rPr>
        <w:t>14</w:t>
      </w:r>
      <w:r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марта 202</w:t>
      </w:r>
      <w:r w:rsidR="00C62EC5">
        <w:rPr>
          <w:rFonts w:ascii="Times New Roman" w:eastAsia="Times New Roman" w:hAnsi="Times New Roman" w:cs="Times New Roman"/>
          <w:bCs/>
          <w:sz w:val="24"/>
          <w:lang w:eastAsia="ru-RU"/>
        </w:rPr>
        <w:t>4</w:t>
      </w:r>
      <w:r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г.,</w:t>
      </w:r>
    </w:p>
    <w:p w:rsidR="00B92E31" w:rsidRPr="00C62EC5" w:rsidRDefault="00C62EC5" w:rsidP="00B92E31">
      <w:pPr>
        <w:ind w:firstLine="567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B92E31"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«Особенности работы образовательной организации в условиях сложной эпидемиологической ситуации» Москва с 28. 2.2023 по 01 марта 2023г.,</w:t>
      </w:r>
    </w:p>
    <w:p w:rsidR="009D6D91" w:rsidRPr="00C62EC5" w:rsidRDefault="009D6D91" w:rsidP="00B92E31">
      <w:pPr>
        <w:ind w:firstLine="567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Семинар руководителей школьных добровольческих (волонтерских) центров Оренбургской области Оренбург, 22 марта 2023г.,</w:t>
      </w:r>
    </w:p>
    <w:p w:rsidR="00030CBB" w:rsidRPr="00B43692" w:rsidRDefault="009D6D91" w:rsidP="00B43692">
      <w:pPr>
        <w:ind w:firstLine="567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62EC5">
        <w:rPr>
          <w:rFonts w:ascii="Times New Roman" w:eastAsia="Times New Roman" w:hAnsi="Times New Roman" w:cs="Times New Roman"/>
          <w:bCs/>
          <w:sz w:val="24"/>
          <w:lang w:eastAsia="ru-RU"/>
        </w:rPr>
        <w:t>Обучающий семинар «Основы профилактики экстремизма, терроризма и финансовых правонарушений в молодежной среде» Оренбург 23 марта 2023г.,</w:t>
      </w:r>
    </w:p>
    <w:p w:rsidR="000E42EB" w:rsidRPr="00B43692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B43692">
        <w:rPr>
          <w:rFonts w:ascii="Times New Roman" w:eastAsia="Times New Roman" w:hAnsi="Times New Roman" w:cs="Times New Roman"/>
          <w:sz w:val="24"/>
          <w:lang w:eastAsia="ru-RU"/>
        </w:rPr>
        <w:t>Работниками ИБЦ в 202</w:t>
      </w:r>
      <w:r w:rsidR="00B43692" w:rsidRPr="00B43692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B43692">
        <w:rPr>
          <w:rFonts w:ascii="Times New Roman" w:eastAsia="Times New Roman" w:hAnsi="Times New Roman" w:cs="Times New Roman"/>
          <w:sz w:val="24"/>
          <w:lang w:eastAsia="ru-RU"/>
        </w:rPr>
        <w:t>-202</w:t>
      </w:r>
      <w:r w:rsidR="00B43692" w:rsidRPr="00B43692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B43692">
        <w:rPr>
          <w:rFonts w:ascii="Times New Roman" w:eastAsia="Times New Roman" w:hAnsi="Times New Roman" w:cs="Times New Roman"/>
          <w:sz w:val="24"/>
          <w:lang w:eastAsia="ru-RU"/>
        </w:rPr>
        <w:t xml:space="preserve"> учебном году окончены курсы повышения квалификации:</w:t>
      </w:r>
    </w:p>
    <w:p w:rsidR="00B43692" w:rsidRDefault="00B43692" w:rsidP="00CC7606">
      <w:pPr>
        <w:ind w:firstLine="567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B43692">
        <w:rPr>
          <w:rFonts w:ascii="Times New Roman" w:eastAsia="Times New Roman" w:hAnsi="Times New Roman" w:cs="Times New Roman"/>
          <w:sz w:val="24"/>
          <w:lang w:eastAsia="ru-RU"/>
        </w:rPr>
        <w:t xml:space="preserve">Аксенова Клара </w:t>
      </w:r>
      <w:proofErr w:type="spellStart"/>
      <w:r w:rsidRPr="00B43692">
        <w:rPr>
          <w:rFonts w:ascii="Times New Roman" w:eastAsia="Times New Roman" w:hAnsi="Times New Roman" w:cs="Times New Roman"/>
          <w:sz w:val="24"/>
          <w:lang w:eastAsia="ru-RU"/>
        </w:rPr>
        <w:t>Саитовна</w:t>
      </w:r>
      <w:proofErr w:type="spellEnd"/>
      <w:r w:rsidRPr="00B43692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2E281D" w:rsidRPr="00805619" w:rsidRDefault="00CC7606" w:rsidP="00B43692">
      <w:pPr>
        <w:pStyle w:val="1"/>
        <w:spacing w:before="0" w:after="495"/>
        <w:rPr>
          <w:rFonts w:ascii="Times New Roman" w:eastAsia="Times New Roman" w:hAnsi="Times New Roman" w:cs="Times New Roman"/>
          <w:sz w:val="24"/>
          <w:lang w:eastAsia="ru-RU"/>
        </w:rPr>
      </w:pPr>
      <w:r w:rsidRPr="00B43692">
        <w:rPr>
          <w:rFonts w:ascii="Times New Roman" w:eastAsia="Times New Roman" w:hAnsi="Times New Roman" w:cs="Times New Roman"/>
          <w:color w:val="auto"/>
          <w:sz w:val="24"/>
          <w:lang w:eastAsia="ru-RU"/>
        </w:rPr>
        <w:lastRenderedPageBreak/>
        <w:t>-</w:t>
      </w:r>
      <w:r w:rsidR="00B43692" w:rsidRPr="00B43692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Курс профессиональной переподготовки «Руководство профильным направлением (проектом) в организации библиотечно-информационной сферы»</w:t>
      </w:r>
      <w:r w:rsidR="00B43692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 xml:space="preserve"> (завершатся 11 июля).</w:t>
      </w:r>
      <w:r w:rsidRPr="00BD51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36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b/>
          <w:sz w:val="24"/>
          <w:lang w:eastAsia="ru-RU"/>
        </w:rPr>
        <w:t>4.4. Анализ обслуживания читателей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Для решения основных задач, стоящих перед ИБЦ, использовались </w:t>
      </w:r>
      <w:proofErr w:type="gram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различные формы и методы привлечения</w:t>
      </w:r>
      <w:proofErr w:type="gramEnd"/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обучающихся к книге, воспитание интереса к чтению. Вся работа была направлена на развитие и поддержку в обучающихся любви и интереса к чтению, потребности активного пользования информационно-библиотечным центром в течение учебного периода.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b/>
          <w:sz w:val="24"/>
          <w:lang w:eastAsia="ru-RU"/>
        </w:rPr>
        <w:t>Анализ массовых мероприятий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Обслуживание в ИБЦ осуществляется в соответствии с «Положением об информационно-библиотечном центре», утверждённым приказом по МБОУ «Гимназия </w:t>
      </w:r>
      <w:r w:rsidRPr="00B17B4C">
        <w:rPr>
          <w:rFonts w:ascii="Times New Roman" w:eastAsia="Segoe UI Symbol" w:hAnsi="Times New Roman" w:cs="Times New Roman"/>
          <w:sz w:val="24"/>
          <w:lang w:eastAsia="ru-RU"/>
        </w:rPr>
        <w:t>№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1». 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Читатели пользуются печатными изданиями и другими видами изданий из фонда ИБЦ, библиографическим и справочно-информационным обслуживанием, принимают участие в массовых мероприятиях.</w:t>
      </w:r>
    </w:p>
    <w:p w:rsidR="00F22435" w:rsidRPr="003F32AD" w:rsidRDefault="000E42EB" w:rsidP="003F32AD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Работники ИБЦ постоянно контролируют соблюдение «Правил пользования информационно-библиотечным центром», формируют у читателей навыки независимых библиотечных пользователей. В ИБЦ систематически ведётся «Дневник работы», в котором учитываются сведения о количестве и составе читателей по группам, об объёме выданных книг и распределении их по отделам ББК. Абонемент представляет учащимся и другим пользователям открытый доступ в художественный и отраслевой фонд ИБЦ, тем самым, содействуя формированию у обучающихся навыков самостоятельного выбора литературы, и открывает свободу доступа к средствам информации. Неоценимую роль здесь играют выставки - они не только привлекают внимание читателей к представленным книгам, но и активизируют их познавательные интересы. Книжные выставки, открытые полки, стенды, беседы относятся к традиционным формам работы с читателями, поэтому их оформлению уделяется большое внимание, ведь они должны быть яркими и привлекательными. Тематика разнообразна, особое внимание уделяется юбилейным и памятным датам. </w:t>
      </w:r>
      <w:r w:rsidRPr="00E4298F">
        <w:rPr>
          <w:rFonts w:ascii="Times New Roman" w:eastAsia="Times New Roman" w:hAnsi="Times New Roman" w:cs="Times New Roman"/>
          <w:sz w:val="24"/>
          <w:lang w:eastAsia="ru-RU"/>
        </w:rPr>
        <w:t>В течение учебног</w:t>
      </w:r>
      <w:r w:rsidR="00E4298F">
        <w:rPr>
          <w:rFonts w:ascii="Times New Roman" w:eastAsia="Times New Roman" w:hAnsi="Times New Roman" w:cs="Times New Roman"/>
          <w:sz w:val="24"/>
          <w:lang w:eastAsia="ru-RU"/>
        </w:rPr>
        <w:t>о года были оформлены выставки:</w:t>
      </w:r>
      <w:r w:rsidR="00E4298F" w:rsidRPr="00E4298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4298F" w:rsidRPr="00022158">
        <w:rPr>
          <w:rFonts w:ascii="Times New Roman" w:eastAsia="Times New Roman" w:hAnsi="Times New Roman" w:cs="Times New Roman"/>
          <w:sz w:val="24"/>
          <w:lang w:eastAsia="ru-RU"/>
        </w:rPr>
        <w:t xml:space="preserve">«С днём знаний!»; «Знакомьтесь, новые учебники!»; </w:t>
      </w:r>
      <w:r w:rsidR="00022158" w:rsidRPr="00022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"Терроризм- угроза человечеству!"</w:t>
      </w:r>
      <w:r w:rsidR="00022158">
        <w:rPr>
          <w:rFonts w:ascii="Times New Roman" w:eastAsia="Times New Roman" w:hAnsi="Times New Roman" w:cs="Times New Roman"/>
          <w:sz w:val="24"/>
          <w:lang w:eastAsia="ru-RU"/>
        </w:rPr>
        <w:t>;</w:t>
      </w:r>
      <w:r w:rsidR="00022158" w:rsidRPr="0002215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22158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="00022158" w:rsidRPr="00022158">
        <w:rPr>
          <w:rFonts w:ascii="Times New Roman" w:eastAsia="Times New Roman" w:hAnsi="Times New Roman" w:cs="Times New Roman"/>
          <w:sz w:val="24"/>
          <w:lang w:eastAsia="ru-RU"/>
        </w:rPr>
        <w:t>День воинской славы России — День Бородинского сражения русской армии под командованием М.И. Кутузова с французской армией (1812 год)»;</w:t>
      </w:r>
      <w:r w:rsidR="00E4298F" w:rsidRPr="00022158">
        <w:rPr>
          <w:rFonts w:ascii="Times New Roman" w:eastAsia="Times New Roman" w:hAnsi="Times New Roman" w:cs="Times New Roman"/>
          <w:sz w:val="24"/>
          <w:lang w:eastAsia="ru-RU"/>
        </w:rPr>
        <w:t>«День памяти жертв фашизма»;</w:t>
      </w:r>
      <w:r w:rsidR="00022158" w:rsidRPr="000221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22158" w:rsidRPr="00022158">
        <w:rPr>
          <w:rFonts w:ascii="Times New Roman" w:eastAsia="Times New Roman" w:hAnsi="Times New Roman" w:cs="Times New Roman"/>
          <w:sz w:val="24"/>
          <w:lang w:eastAsia="ru-RU"/>
        </w:rPr>
        <w:t>140-летию</w:t>
      </w:r>
      <w:r w:rsidR="00022158">
        <w:rPr>
          <w:rFonts w:ascii="Times New Roman" w:eastAsia="Times New Roman" w:hAnsi="Times New Roman" w:cs="Times New Roman"/>
          <w:sz w:val="24"/>
          <w:lang w:eastAsia="ru-RU"/>
        </w:rPr>
        <w:t xml:space="preserve"> со дня рождения Бориса Житкова; </w:t>
      </w:r>
      <w:r w:rsidR="00022158" w:rsidRPr="00022158">
        <w:rPr>
          <w:rFonts w:ascii="Times New Roman" w:eastAsia="Times New Roman" w:hAnsi="Times New Roman" w:cs="Times New Roman"/>
          <w:sz w:val="24"/>
          <w:lang w:eastAsia="ru-RU"/>
        </w:rPr>
        <w:t>"</w:t>
      </w:r>
      <w:proofErr w:type="spellStart"/>
      <w:r w:rsidR="00022158" w:rsidRPr="00022158">
        <w:rPr>
          <w:rFonts w:ascii="Times New Roman" w:eastAsia="Times New Roman" w:hAnsi="Times New Roman" w:cs="Times New Roman"/>
          <w:sz w:val="24"/>
          <w:lang w:eastAsia="ru-RU"/>
        </w:rPr>
        <w:t>С.Т.Аксаков</w:t>
      </w:r>
      <w:proofErr w:type="spellEnd"/>
      <w:r w:rsidR="00022158" w:rsidRPr="00022158">
        <w:rPr>
          <w:rFonts w:ascii="Times New Roman" w:eastAsia="Times New Roman" w:hAnsi="Times New Roman" w:cs="Times New Roman"/>
          <w:sz w:val="24"/>
          <w:lang w:eastAsia="ru-RU"/>
        </w:rPr>
        <w:t xml:space="preserve"> - певец родного края"</w:t>
      </w:r>
      <w:r w:rsidR="00022158">
        <w:rPr>
          <w:rFonts w:ascii="Times New Roman" w:eastAsia="Times New Roman" w:hAnsi="Times New Roman" w:cs="Times New Roman"/>
          <w:sz w:val="24"/>
          <w:lang w:eastAsia="ru-RU"/>
        </w:rPr>
        <w:t>; «</w:t>
      </w:r>
      <w:r w:rsidR="00022158" w:rsidRPr="00022158">
        <w:rPr>
          <w:rFonts w:ascii="Times New Roman" w:eastAsia="Times New Roman" w:hAnsi="Times New Roman" w:cs="Times New Roman"/>
          <w:sz w:val="24"/>
          <w:lang w:eastAsia="ru-RU"/>
        </w:rPr>
        <w:t>День Учителя России</w:t>
      </w:r>
      <w:r w:rsidR="00022158">
        <w:rPr>
          <w:rFonts w:ascii="Times New Roman" w:eastAsia="Times New Roman" w:hAnsi="Times New Roman" w:cs="Times New Roman"/>
          <w:sz w:val="24"/>
          <w:lang w:eastAsia="ru-RU"/>
        </w:rPr>
        <w:t>»;</w:t>
      </w:r>
      <w:r w:rsidR="00E4298F" w:rsidRPr="0002215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22158" w:rsidRPr="00022158">
        <w:rPr>
          <w:rFonts w:ascii="Times New Roman" w:eastAsia="Times New Roman" w:hAnsi="Times New Roman" w:cs="Times New Roman"/>
          <w:sz w:val="24"/>
          <w:lang w:eastAsia="ru-RU"/>
        </w:rPr>
        <w:t xml:space="preserve">"Если душа родилась крылатой..." </w:t>
      </w:r>
      <w:r w:rsidR="00022158">
        <w:rPr>
          <w:rFonts w:ascii="Times New Roman" w:eastAsia="Times New Roman" w:hAnsi="Times New Roman" w:cs="Times New Roman"/>
          <w:sz w:val="24"/>
          <w:lang w:eastAsia="ru-RU"/>
        </w:rPr>
        <w:t xml:space="preserve">(к 130-летию </w:t>
      </w:r>
      <w:proofErr w:type="spellStart"/>
      <w:r w:rsidR="00022158">
        <w:rPr>
          <w:rFonts w:ascii="Times New Roman" w:eastAsia="Times New Roman" w:hAnsi="Times New Roman" w:cs="Times New Roman"/>
          <w:sz w:val="24"/>
          <w:lang w:eastAsia="ru-RU"/>
        </w:rPr>
        <w:t>М.Цветаевой</w:t>
      </w:r>
      <w:proofErr w:type="spellEnd"/>
      <w:r w:rsidR="00022158">
        <w:rPr>
          <w:rFonts w:ascii="Times New Roman" w:eastAsia="Times New Roman" w:hAnsi="Times New Roman" w:cs="Times New Roman"/>
          <w:sz w:val="24"/>
          <w:lang w:eastAsia="ru-RU"/>
        </w:rPr>
        <w:t xml:space="preserve">); </w:t>
      </w:r>
      <w:r w:rsidR="00022158" w:rsidRPr="00022158">
        <w:rPr>
          <w:rFonts w:ascii="Times New Roman" w:eastAsia="Times New Roman" w:hAnsi="Times New Roman" w:cs="Times New Roman"/>
          <w:sz w:val="24"/>
          <w:lang w:eastAsia="ru-RU"/>
        </w:rPr>
        <w:t>"Международный день школьных библиотек"</w:t>
      </w:r>
      <w:r w:rsidR="00022158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5A5930" w:rsidRPr="005A5930">
        <w:rPr>
          <w:rFonts w:ascii="Times New Roman" w:eastAsia="Times New Roman" w:hAnsi="Times New Roman" w:cs="Times New Roman"/>
          <w:sz w:val="24"/>
          <w:lang w:eastAsia="ru-RU"/>
        </w:rPr>
        <w:t>"День белых журавлей"</w:t>
      </w:r>
      <w:r w:rsidR="005A5930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B43692">
        <w:rPr>
          <w:rFonts w:ascii="Times New Roman" w:eastAsia="Times New Roman" w:hAnsi="Times New Roman" w:cs="Times New Roman"/>
          <w:sz w:val="24"/>
          <w:lang w:eastAsia="ru-RU"/>
        </w:rPr>
        <w:t>«Книги-юбиляры 2023</w:t>
      </w:r>
      <w:r w:rsidR="005A5930" w:rsidRPr="005A5930">
        <w:rPr>
          <w:rFonts w:ascii="Times New Roman" w:eastAsia="Times New Roman" w:hAnsi="Times New Roman" w:cs="Times New Roman"/>
          <w:sz w:val="24"/>
          <w:lang w:eastAsia="ru-RU"/>
        </w:rPr>
        <w:t xml:space="preserve"> года»</w:t>
      </w:r>
      <w:r w:rsidR="005A5930">
        <w:rPr>
          <w:rFonts w:ascii="Times New Roman" w:eastAsia="Times New Roman" w:hAnsi="Times New Roman" w:cs="Times New Roman"/>
          <w:sz w:val="24"/>
          <w:lang w:eastAsia="ru-RU"/>
        </w:rPr>
        <w:t>;</w:t>
      </w:r>
      <w:r w:rsidR="00045D31" w:rsidRPr="00045D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45D31" w:rsidRPr="00045D31">
        <w:rPr>
          <w:rFonts w:ascii="Times New Roman" w:eastAsia="Times New Roman" w:hAnsi="Times New Roman" w:cs="Times New Roman"/>
          <w:sz w:val="24"/>
          <w:lang w:eastAsia="ru-RU"/>
        </w:rPr>
        <w:t>«Путешествие по книгам Евгения Пермяка»</w:t>
      </w:r>
      <w:r w:rsidR="00045D31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045D31" w:rsidRPr="00045D31">
        <w:rPr>
          <w:rFonts w:ascii="Times New Roman" w:eastAsia="Times New Roman" w:hAnsi="Times New Roman" w:cs="Times New Roman"/>
          <w:sz w:val="24"/>
          <w:lang w:eastAsia="ru-RU"/>
        </w:rPr>
        <w:t>"Книжный мир Маршака"</w:t>
      </w:r>
      <w:r w:rsidR="00045D31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045D31" w:rsidRPr="00045D31">
        <w:rPr>
          <w:rFonts w:ascii="Times New Roman" w:eastAsia="Times New Roman" w:hAnsi="Times New Roman" w:cs="Times New Roman"/>
          <w:sz w:val="24"/>
          <w:lang w:eastAsia="ru-RU"/>
        </w:rPr>
        <w:t>"Уральский писатель - Сибиряк"</w:t>
      </w:r>
      <w:r w:rsidR="00045D31">
        <w:rPr>
          <w:rFonts w:ascii="Times New Roman" w:eastAsia="Times New Roman" w:hAnsi="Times New Roman" w:cs="Times New Roman"/>
          <w:sz w:val="24"/>
          <w:lang w:eastAsia="ru-RU"/>
        </w:rPr>
        <w:t>;</w:t>
      </w:r>
      <w:r w:rsidR="00B17B4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314E0" w:rsidRPr="008314E0">
        <w:rPr>
          <w:rFonts w:ascii="Times New Roman" w:eastAsia="Times New Roman" w:hAnsi="Times New Roman" w:cs="Times New Roman"/>
          <w:sz w:val="24"/>
          <w:lang w:eastAsia="ru-RU"/>
        </w:rPr>
        <w:t>«Его величество – Словарь»</w:t>
      </w:r>
      <w:r w:rsidR="008314E0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8314E0" w:rsidRPr="008314E0">
        <w:rPr>
          <w:rFonts w:ascii="Times New Roman" w:eastAsia="Times New Roman" w:hAnsi="Times New Roman" w:cs="Times New Roman"/>
          <w:sz w:val="24"/>
          <w:lang w:eastAsia="ru-RU"/>
        </w:rPr>
        <w:t>«Я научу жить Вас без грусти»</w:t>
      </w:r>
      <w:r w:rsidR="008314E0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8314E0" w:rsidRPr="008314E0">
        <w:rPr>
          <w:rFonts w:ascii="Times New Roman" w:eastAsia="Times New Roman" w:hAnsi="Times New Roman" w:cs="Times New Roman"/>
          <w:sz w:val="24"/>
          <w:lang w:eastAsia="ru-RU"/>
        </w:rPr>
        <w:t>"Мама - главное слово"</w:t>
      </w:r>
      <w:r w:rsidR="008314E0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045D3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314E0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="008314E0" w:rsidRPr="008314E0">
        <w:rPr>
          <w:rFonts w:ascii="Times New Roman" w:eastAsia="Times New Roman" w:hAnsi="Times New Roman" w:cs="Times New Roman"/>
          <w:sz w:val="24"/>
          <w:lang w:eastAsia="ru-RU"/>
        </w:rPr>
        <w:t>30 ноября - День Государственного герба Российской Федерации</w:t>
      </w:r>
      <w:r w:rsidR="008314E0">
        <w:rPr>
          <w:rFonts w:ascii="Times New Roman" w:eastAsia="Times New Roman" w:hAnsi="Times New Roman" w:cs="Times New Roman"/>
          <w:sz w:val="24"/>
          <w:lang w:eastAsia="ru-RU"/>
        </w:rPr>
        <w:t xml:space="preserve">»; </w:t>
      </w:r>
      <w:r w:rsidR="00045D3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314E0" w:rsidRPr="008314E0">
        <w:rPr>
          <w:rFonts w:ascii="Times New Roman" w:eastAsia="Times New Roman" w:hAnsi="Times New Roman" w:cs="Times New Roman"/>
          <w:sz w:val="24"/>
          <w:lang w:eastAsia="ru-RU"/>
        </w:rPr>
        <w:t xml:space="preserve">"Сказочная страна Вильгельма </w:t>
      </w:r>
      <w:proofErr w:type="spellStart"/>
      <w:r w:rsidR="008314E0" w:rsidRPr="008314E0">
        <w:rPr>
          <w:rFonts w:ascii="Times New Roman" w:eastAsia="Times New Roman" w:hAnsi="Times New Roman" w:cs="Times New Roman"/>
          <w:sz w:val="24"/>
          <w:lang w:eastAsia="ru-RU"/>
        </w:rPr>
        <w:t>Гауфа</w:t>
      </w:r>
      <w:proofErr w:type="spellEnd"/>
      <w:r w:rsidR="008314E0">
        <w:rPr>
          <w:rFonts w:ascii="Times New Roman" w:eastAsia="Times New Roman" w:hAnsi="Times New Roman" w:cs="Times New Roman"/>
          <w:sz w:val="24"/>
          <w:lang w:eastAsia="ru-RU"/>
        </w:rPr>
        <w:t>»; «День</w:t>
      </w:r>
      <w:r w:rsidR="008314E0" w:rsidRPr="008314E0">
        <w:rPr>
          <w:rFonts w:ascii="Times New Roman" w:eastAsia="Times New Roman" w:hAnsi="Times New Roman" w:cs="Times New Roman"/>
          <w:sz w:val="24"/>
          <w:lang w:eastAsia="ru-RU"/>
        </w:rPr>
        <w:t xml:space="preserve"> Неизвестного солдата</w:t>
      </w:r>
      <w:r w:rsidR="008314E0">
        <w:rPr>
          <w:rFonts w:ascii="Times New Roman" w:eastAsia="Times New Roman" w:hAnsi="Times New Roman" w:cs="Times New Roman"/>
          <w:sz w:val="24"/>
          <w:lang w:eastAsia="ru-RU"/>
        </w:rPr>
        <w:t xml:space="preserve">»; </w:t>
      </w:r>
      <w:r w:rsidR="008314E0" w:rsidRPr="008314E0">
        <w:rPr>
          <w:rFonts w:ascii="Times New Roman" w:eastAsia="Times New Roman" w:hAnsi="Times New Roman" w:cs="Times New Roman"/>
          <w:sz w:val="24"/>
          <w:lang w:eastAsia="ru-RU"/>
        </w:rPr>
        <w:t>"День воинской славы России. День начала контрнаступления советских войск под Москвой"</w:t>
      </w:r>
      <w:r w:rsidR="008314E0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052440" w:rsidRPr="00052440">
        <w:rPr>
          <w:rFonts w:ascii="Times New Roman" w:eastAsia="Times New Roman" w:hAnsi="Times New Roman" w:cs="Times New Roman"/>
          <w:sz w:val="24"/>
          <w:lang w:eastAsia="ru-RU"/>
        </w:rPr>
        <w:t>"День воинской славы России. День начала контрнаступления советских войск под Москвой"</w:t>
      </w:r>
      <w:r w:rsidR="00052440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052440" w:rsidRPr="00052440">
        <w:rPr>
          <w:rFonts w:ascii="Times New Roman" w:eastAsia="Times New Roman" w:hAnsi="Times New Roman" w:cs="Times New Roman"/>
          <w:sz w:val="24"/>
          <w:lang w:eastAsia="ru-RU"/>
        </w:rPr>
        <w:t xml:space="preserve"> "Основной закон государства Конституция РФ"</w:t>
      </w:r>
      <w:r w:rsidR="00052440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052440" w:rsidRPr="00052440">
        <w:rPr>
          <w:rFonts w:ascii="Times New Roman" w:eastAsia="Times New Roman" w:hAnsi="Times New Roman" w:cs="Times New Roman"/>
          <w:sz w:val="24"/>
          <w:lang w:eastAsia="ru-RU"/>
        </w:rPr>
        <w:t>"УРОК СКАЗКОВЕДЕНИЯ, ИЛИ ЗНАЙ СВОИ ПРАВА"</w:t>
      </w:r>
      <w:r w:rsidR="00052440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052440" w:rsidRPr="00052440">
        <w:rPr>
          <w:rFonts w:ascii="Times New Roman" w:eastAsia="Times New Roman" w:hAnsi="Times New Roman" w:cs="Times New Roman"/>
          <w:sz w:val="24"/>
          <w:lang w:eastAsia="ru-RU"/>
        </w:rPr>
        <w:t>"Разноцветная семейка Эдуарда Успенского"</w:t>
      </w:r>
      <w:r w:rsidR="007D30CE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7D30CE" w:rsidRPr="007D30CE">
        <w:rPr>
          <w:rFonts w:ascii="Times New Roman" w:eastAsia="Times New Roman" w:hAnsi="Times New Roman" w:cs="Times New Roman"/>
          <w:sz w:val="24"/>
          <w:lang w:eastAsia="ru-RU"/>
        </w:rPr>
        <w:t>«Новый год похож на сказку»</w:t>
      </w:r>
      <w:r w:rsidR="007D30CE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7D30CE" w:rsidRPr="007D30CE">
        <w:rPr>
          <w:rFonts w:ascii="Times New Roman" w:eastAsia="Times New Roman" w:hAnsi="Times New Roman" w:cs="Times New Roman"/>
          <w:sz w:val="24"/>
          <w:lang w:eastAsia="ru-RU"/>
        </w:rPr>
        <w:t>"А.Н.</w:t>
      </w:r>
      <w:r w:rsidR="00B17B4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D30CE" w:rsidRPr="007D30CE">
        <w:rPr>
          <w:rFonts w:ascii="Times New Roman" w:eastAsia="Times New Roman" w:hAnsi="Times New Roman" w:cs="Times New Roman"/>
          <w:sz w:val="24"/>
          <w:lang w:eastAsia="ru-RU"/>
        </w:rPr>
        <w:t>Толстой- мастер увлекательного повествования"</w:t>
      </w:r>
      <w:r w:rsidR="007D30CE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7D30CE" w:rsidRPr="007D30CE">
        <w:rPr>
          <w:rFonts w:ascii="Times New Roman" w:eastAsia="Times New Roman" w:hAnsi="Times New Roman" w:cs="Times New Roman"/>
          <w:sz w:val="24"/>
          <w:lang w:eastAsia="ru-RU"/>
        </w:rPr>
        <w:t> "Я, конечно вернусь..."</w:t>
      </w:r>
      <w:r w:rsidR="007D30CE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7D30CE" w:rsidRPr="007D30CE">
        <w:rPr>
          <w:rFonts w:ascii="Times New Roman" w:eastAsia="Times New Roman" w:hAnsi="Times New Roman" w:cs="Times New Roman"/>
          <w:sz w:val="24"/>
          <w:lang w:eastAsia="ru-RU"/>
        </w:rPr>
        <w:t> 27 января - ДЕНЬ ПОЛНОГО ОСВОБОЖДЕНИЯ СОВЕТСКИМИ ВОЙСКАМИ ГОРОДА ЛЕНИНГРАДА ОТ БЛОКАДЫ ЕГО НЕМЕЦКО - ФАШИСТСКИМИ ВОЙСКАМИ"</w:t>
      </w:r>
      <w:r w:rsidR="007D30CE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7D30CE" w:rsidRPr="007D30CE">
        <w:rPr>
          <w:rFonts w:ascii="Times New Roman" w:eastAsia="Times New Roman" w:hAnsi="Times New Roman" w:cs="Times New Roman"/>
          <w:sz w:val="24"/>
          <w:lang w:eastAsia="ru-RU"/>
        </w:rPr>
        <w:t>"Слава земле, суровой и прекрасной"</w:t>
      </w:r>
      <w:r w:rsidR="007D30CE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052440" w:rsidRPr="0005244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D30CE" w:rsidRPr="007D30CE">
        <w:rPr>
          <w:rFonts w:ascii="Times New Roman" w:eastAsia="Times New Roman" w:hAnsi="Times New Roman" w:cs="Times New Roman"/>
          <w:sz w:val="24"/>
          <w:lang w:eastAsia="ru-RU"/>
        </w:rPr>
        <w:t>"Время выбрало нас"</w:t>
      </w:r>
      <w:r w:rsidR="007D30CE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3F32AD" w:rsidRPr="003F32AD">
        <w:rPr>
          <w:rFonts w:ascii="Times New Roman" w:eastAsia="Times New Roman" w:hAnsi="Times New Roman" w:cs="Times New Roman"/>
          <w:sz w:val="24"/>
          <w:lang w:eastAsia="ru-RU"/>
        </w:rPr>
        <w:t xml:space="preserve">"Время выбрало </w:t>
      </w:r>
      <w:proofErr w:type="spellStart"/>
      <w:r w:rsidR="003F32AD" w:rsidRPr="003F32AD">
        <w:rPr>
          <w:rFonts w:ascii="Times New Roman" w:eastAsia="Times New Roman" w:hAnsi="Times New Roman" w:cs="Times New Roman"/>
          <w:sz w:val="24"/>
          <w:lang w:eastAsia="ru-RU"/>
        </w:rPr>
        <w:t>нас"</w:t>
      </w:r>
      <w:r w:rsidR="003F32AD">
        <w:rPr>
          <w:rFonts w:ascii="Times New Roman" w:eastAsia="Times New Roman" w:hAnsi="Times New Roman" w:cs="Times New Roman"/>
          <w:sz w:val="24"/>
          <w:lang w:eastAsia="ru-RU"/>
        </w:rPr>
        <w:t>к</w:t>
      </w:r>
      <w:proofErr w:type="spellEnd"/>
      <w:r w:rsidR="003F32AD">
        <w:rPr>
          <w:rFonts w:ascii="Times New Roman" w:eastAsia="Times New Roman" w:hAnsi="Times New Roman" w:cs="Times New Roman"/>
          <w:sz w:val="24"/>
          <w:lang w:eastAsia="ru-RU"/>
        </w:rPr>
        <w:t xml:space="preserve"> дню</w:t>
      </w:r>
      <w:r w:rsidR="003F32AD" w:rsidRPr="003F32AD">
        <w:rPr>
          <w:rFonts w:ascii="Times New Roman" w:eastAsia="Times New Roman" w:hAnsi="Times New Roman" w:cs="Times New Roman"/>
          <w:sz w:val="24"/>
          <w:lang w:eastAsia="ru-RU"/>
        </w:rPr>
        <w:t xml:space="preserve"> вывода советских войск из Афганистана</w:t>
      </w:r>
      <w:r w:rsidR="003F32AD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3F32AD" w:rsidRPr="003F32AD">
        <w:rPr>
          <w:rFonts w:ascii="Times New Roman" w:eastAsia="Times New Roman" w:hAnsi="Times New Roman" w:cs="Times New Roman"/>
          <w:sz w:val="24"/>
          <w:lang w:eastAsia="ru-RU"/>
        </w:rPr>
        <w:t>"Широкая Масленица!"</w:t>
      </w:r>
      <w:r w:rsidR="003F32AD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6807F2" w:rsidRPr="006807F2">
        <w:rPr>
          <w:rFonts w:ascii="Times New Roman" w:eastAsia="Times New Roman" w:hAnsi="Times New Roman" w:cs="Times New Roman"/>
          <w:sz w:val="24"/>
          <w:lang w:eastAsia="ru-RU"/>
        </w:rPr>
        <w:t xml:space="preserve">«Неделя </w:t>
      </w:r>
      <w:r w:rsidR="006807F2">
        <w:rPr>
          <w:rFonts w:ascii="Times New Roman" w:eastAsia="Times New Roman" w:hAnsi="Times New Roman" w:cs="Times New Roman"/>
          <w:sz w:val="24"/>
          <w:lang w:eastAsia="ru-RU"/>
        </w:rPr>
        <w:t xml:space="preserve">детской книги»; </w:t>
      </w:r>
      <w:r w:rsidR="006807F2" w:rsidRPr="006807F2">
        <w:rPr>
          <w:rFonts w:ascii="Times New Roman" w:eastAsia="Times New Roman" w:hAnsi="Times New Roman" w:cs="Times New Roman"/>
          <w:sz w:val="24"/>
          <w:lang w:eastAsia="ru-RU"/>
        </w:rPr>
        <w:t>"Фронтовыми дорогами"</w:t>
      </w:r>
      <w:r w:rsidR="006807F2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6807F2" w:rsidRPr="006807F2">
        <w:rPr>
          <w:rFonts w:ascii="Times New Roman" w:eastAsia="Times New Roman" w:hAnsi="Times New Roman" w:cs="Times New Roman"/>
          <w:sz w:val="24"/>
          <w:lang w:eastAsia="ru-RU"/>
        </w:rPr>
        <w:t>«Лето с книгой».</w:t>
      </w:r>
    </w:p>
    <w:p w:rsidR="000E42EB" w:rsidRPr="00255F07" w:rsidRDefault="000E42EB" w:rsidP="00E4298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7F2" w:rsidRDefault="000E42EB" w:rsidP="000E42EB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b/>
          <w:sz w:val="24"/>
          <w:lang w:eastAsia="ru-RU"/>
        </w:rPr>
        <w:t>Акции</w:t>
      </w:r>
    </w:p>
    <w:p w:rsidR="00530313" w:rsidRDefault="006807F2" w:rsidP="000E42EB">
      <w:pPr>
        <w:ind w:firstLine="0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6807F2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В течении </w:t>
      </w:r>
      <w:r w:rsidR="00BD5168">
        <w:rPr>
          <w:rFonts w:ascii="Times New Roman" w:eastAsia="Times New Roman" w:hAnsi="Times New Roman" w:cs="Times New Roman"/>
          <w:sz w:val="24"/>
          <w:lang w:eastAsia="ru-RU"/>
        </w:rPr>
        <w:t>2023-2024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учебного года гимназисты принимали участие в различных акциях.</w:t>
      </w:r>
    </w:p>
    <w:p w:rsidR="00B11F7C" w:rsidRDefault="00530313" w:rsidP="008D3D61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530313">
        <w:rPr>
          <w:rFonts w:ascii="Times New Roman" w:hAnsi="Times New Roman" w:cs="Times New Roman"/>
          <w:sz w:val="24"/>
          <w:szCs w:val="24"/>
        </w:rPr>
        <w:t xml:space="preserve"> </w:t>
      </w:r>
      <w:r w:rsidR="006807F2">
        <w:rPr>
          <w:rFonts w:ascii="Times New Roman" w:hAnsi="Times New Roman" w:cs="Times New Roman"/>
          <w:sz w:val="24"/>
          <w:szCs w:val="24"/>
        </w:rPr>
        <w:t xml:space="preserve">Акция </w:t>
      </w:r>
      <w:r w:rsidR="00B11F7C" w:rsidRPr="00B11F7C">
        <w:rPr>
          <w:rFonts w:ascii="Times New Roman" w:hAnsi="Times New Roman" w:cs="Times New Roman"/>
          <w:sz w:val="24"/>
          <w:szCs w:val="24"/>
        </w:rPr>
        <w:t>"Книги - детям Донбасса"</w:t>
      </w:r>
      <w:r w:rsidR="006807F2">
        <w:rPr>
          <w:rFonts w:ascii="Times New Roman" w:hAnsi="Times New Roman" w:cs="Times New Roman"/>
          <w:sz w:val="24"/>
          <w:szCs w:val="24"/>
        </w:rPr>
        <w:t xml:space="preserve">, в которой приняли участие </w:t>
      </w:r>
      <w:proofErr w:type="gramStart"/>
      <w:r w:rsidR="006807F2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65297">
        <w:rPr>
          <w:rFonts w:ascii="Times New Roman" w:hAnsi="Times New Roman" w:cs="Times New Roman"/>
          <w:sz w:val="24"/>
          <w:szCs w:val="24"/>
        </w:rPr>
        <w:t xml:space="preserve"> </w:t>
      </w:r>
      <w:r w:rsidR="00E340C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E340CC">
        <w:rPr>
          <w:rFonts w:ascii="Times New Roman" w:hAnsi="Times New Roman" w:cs="Times New Roman"/>
          <w:sz w:val="24"/>
          <w:szCs w:val="24"/>
        </w:rPr>
        <w:t>Б (</w:t>
      </w:r>
      <w:proofErr w:type="spellStart"/>
      <w:r w:rsidR="00E340CC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E340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40CC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="00E340CC">
        <w:rPr>
          <w:rFonts w:ascii="Times New Roman" w:hAnsi="Times New Roman" w:cs="Times New Roman"/>
          <w:sz w:val="24"/>
          <w:szCs w:val="24"/>
        </w:rPr>
        <w:t xml:space="preserve"> Т.А.</w:t>
      </w:r>
      <w:r w:rsidR="00F65297" w:rsidRPr="00F65297">
        <w:rPr>
          <w:rFonts w:ascii="Times New Roman" w:hAnsi="Times New Roman" w:cs="Times New Roman"/>
          <w:sz w:val="24"/>
          <w:szCs w:val="24"/>
        </w:rPr>
        <w:t>)</w:t>
      </w:r>
      <w:r w:rsidR="00E340CC">
        <w:rPr>
          <w:rFonts w:ascii="Times New Roman" w:hAnsi="Times New Roman" w:cs="Times New Roman"/>
          <w:sz w:val="24"/>
          <w:szCs w:val="24"/>
        </w:rPr>
        <w:t xml:space="preserve"> и 8А классов (Исакова Т.А.</w:t>
      </w:r>
      <w:r w:rsidR="00F65297" w:rsidRPr="00F65297">
        <w:rPr>
          <w:rFonts w:ascii="Times New Roman" w:hAnsi="Times New Roman" w:cs="Times New Roman"/>
          <w:sz w:val="24"/>
          <w:szCs w:val="24"/>
        </w:rPr>
        <w:t>.)</w:t>
      </w:r>
      <w:r w:rsidR="00E340CC">
        <w:rPr>
          <w:rFonts w:ascii="Times New Roman" w:hAnsi="Times New Roman" w:cs="Times New Roman"/>
          <w:sz w:val="24"/>
          <w:szCs w:val="24"/>
        </w:rPr>
        <w:t xml:space="preserve">; </w:t>
      </w:r>
      <w:r w:rsidR="00444857">
        <w:rPr>
          <w:rFonts w:ascii="Times New Roman" w:hAnsi="Times New Roman" w:cs="Times New Roman"/>
          <w:sz w:val="24"/>
          <w:szCs w:val="24"/>
        </w:rPr>
        <w:t>Международная акция</w:t>
      </w:r>
      <w:r w:rsidR="00E340C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40CC">
        <w:rPr>
          <w:rFonts w:ascii="Times New Roman" w:hAnsi="Times New Roman" w:cs="Times New Roman"/>
          <w:sz w:val="24"/>
          <w:szCs w:val="24"/>
        </w:rPr>
        <w:t>Книговички</w:t>
      </w:r>
      <w:proofErr w:type="spellEnd"/>
      <w:r w:rsidR="00E340CC">
        <w:rPr>
          <w:rFonts w:ascii="Times New Roman" w:hAnsi="Times New Roman" w:cs="Times New Roman"/>
          <w:sz w:val="24"/>
          <w:szCs w:val="24"/>
        </w:rPr>
        <w:t xml:space="preserve"> - 2023</w:t>
      </w:r>
      <w:r w:rsidR="00444857" w:rsidRPr="00444857">
        <w:rPr>
          <w:rFonts w:ascii="Times New Roman" w:hAnsi="Times New Roman" w:cs="Times New Roman"/>
          <w:sz w:val="24"/>
          <w:szCs w:val="24"/>
        </w:rPr>
        <w:t>»</w:t>
      </w:r>
      <w:r w:rsidR="00444857">
        <w:rPr>
          <w:rFonts w:ascii="Times New Roman" w:hAnsi="Times New Roman" w:cs="Times New Roman"/>
          <w:sz w:val="24"/>
          <w:szCs w:val="24"/>
        </w:rPr>
        <w:t xml:space="preserve">; </w:t>
      </w:r>
      <w:r w:rsidR="00444857" w:rsidRPr="00444857">
        <w:rPr>
          <w:rFonts w:ascii="Times New Roman" w:hAnsi="Times New Roman" w:cs="Times New Roman"/>
          <w:sz w:val="24"/>
          <w:szCs w:val="24"/>
        </w:rPr>
        <w:t>Всероссийская акция "Блокадный хлеб"</w:t>
      </w:r>
      <w:r w:rsidR="00444857">
        <w:rPr>
          <w:rFonts w:ascii="Times New Roman" w:hAnsi="Times New Roman" w:cs="Times New Roman"/>
          <w:sz w:val="24"/>
          <w:szCs w:val="24"/>
        </w:rPr>
        <w:t xml:space="preserve">; акция </w:t>
      </w:r>
      <w:proofErr w:type="gramStart"/>
      <w:r w:rsidR="00444857">
        <w:rPr>
          <w:rFonts w:ascii="Times New Roman" w:hAnsi="Times New Roman" w:cs="Times New Roman"/>
          <w:sz w:val="24"/>
          <w:szCs w:val="24"/>
        </w:rPr>
        <w:t xml:space="preserve">« </w:t>
      </w:r>
      <w:r w:rsidR="00444857" w:rsidRPr="00444857">
        <w:rPr>
          <w:rFonts w:ascii="Times New Roman" w:hAnsi="Times New Roman" w:cs="Times New Roman"/>
          <w:sz w:val="24"/>
          <w:szCs w:val="24"/>
        </w:rPr>
        <w:t>Международный</w:t>
      </w:r>
      <w:proofErr w:type="gramEnd"/>
      <w:r w:rsidR="00444857" w:rsidRPr="00444857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="00444857" w:rsidRPr="00444857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="00444857">
        <w:rPr>
          <w:rFonts w:ascii="Times New Roman" w:hAnsi="Times New Roman" w:cs="Times New Roman"/>
          <w:sz w:val="24"/>
          <w:szCs w:val="24"/>
        </w:rPr>
        <w:t>»</w:t>
      </w:r>
      <w:r w:rsidR="00AC68F1">
        <w:rPr>
          <w:rFonts w:ascii="Times New Roman" w:hAnsi="Times New Roman" w:cs="Times New Roman"/>
          <w:sz w:val="24"/>
          <w:szCs w:val="24"/>
        </w:rPr>
        <w:t>(в акции приняли участие 1А,</w:t>
      </w:r>
      <w:r w:rsidR="006A7D5D">
        <w:rPr>
          <w:rFonts w:ascii="Times New Roman" w:hAnsi="Times New Roman" w:cs="Times New Roman"/>
          <w:sz w:val="24"/>
          <w:szCs w:val="24"/>
        </w:rPr>
        <w:t xml:space="preserve"> 5А</w:t>
      </w:r>
      <w:r w:rsidR="00E340CC">
        <w:rPr>
          <w:rFonts w:ascii="Times New Roman" w:hAnsi="Times New Roman" w:cs="Times New Roman"/>
          <w:sz w:val="24"/>
          <w:szCs w:val="24"/>
        </w:rPr>
        <w:t>, 7А, 7Б,</w:t>
      </w:r>
      <w:r w:rsidR="00AC68F1">
        <w:rPr>
          <w:rFonts w:ascii="Times New Roman" w:hAnsi="Times New Roman" w:cs="Times New Roman"/>
          <w:sz w:val="24"/>
          <w:szCs w:val="24"/>
        </w:rPr>
        <w:t xml:space="preserve"> 9</w:t>
      </w:r>
      <w:r w:rsidR="00E340CC">
        <w:rPr>
          <w:rFonts w:ascii="Times New Roman" w:hAnsi="Times New Roman" w:cs="Times New Roman"/>
          <w:sz w:val="24"/>
          <w:szCs w:val="24"/>
        </w:rPr>
        <w:t>А,</w:t>
      </w:r>
      <w:r w:rsidR="00AC68F1">
        <w:rPr>
          <w:rFonts w:ascii="Times New Roman" w:hAnsi="Times New Roman" w:cs="Times New Roman"/>
          <w:sz w:val="24"/>
          <w:szCs w:val="24"/>
        </w:rPr>
        <w:t>Б</w:t>
      </w:r>
      <w:r w:rsidR="006A7D5D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444857">
        <w:rPr>
          <w:rFonts w:ascii="Times New Roman" w:hAnsi="Times New Roman" w:cs="Times New Roman"/>
          <w:sz w:val="24"/>
          <w:szCs w:val="24"/>
        </w:rPr>
        <w:t xml:space="preserve">; </w:t>
      </w:r>
      <w:r w:rsidR="006A7D5D">
        <w:rPr>
          <w:rFonts w:ascii="Times New Roman" w:hAnsi="Times New Roman" w:cs="Times New Roman"/>
          <w:sz w:val="24"/>
          <w:szCs w:val="24"/>
        </w:rPr>
        <w:t>IV Всероссийская сетевая акция «Читаем о блокаде»( Романова Ирина, Садыков Ам</w:t>
      </w:r>
      <w:r w:rsidR="00E340CC">
        <w:rPr>
          <w:rFonts w:ascii="Times New Roman" w:hAnsi="Times New Roman" w:cs="Times New Roman"/>
          <w:sz w:val="24"/>
          <w:szCs w:val="24"/>
        </w:rPr>
        <w:t xml:space="preserve">ир, </w:t>
      </w:r>
      <w:proofErr w:type="spellStart"/>
      <w:r w:rsidR="00E340CC">
        <w:rPr>
          <w:rFonts w:ascii="Times New Roman" w:hAnsi="Times New Roman" w:cs="Times New Roman"/>
          <w:sz w:val="24"/>
          <w:szCs w:val="24"/>
        </w:rPr>
        <w:t>Сарсенов</w:t>
      </w:r>
      <w:proofErr w:type="spellEnd"/>
      <w:r w:rsidR="00E340CC">
        <w:rPr>
          <w:rFonts w:ascii="Times New Roman" w:hAnsi="Times New Roman" w:cs="Times New Roman"/>
          <w:sz w:val="24"/>
          <w:szCs w:val="24"/>
        </w:rPr>
        <w:t xml:space="preserve"> Эмиль</w:t>
      </w:r>
      <w:r w:rsidR="006A7D5D">
        <w:rPr>
          <w:rFonts w:ascii="Times New Roman" w:hAnsi="Times New Roman" w:cs="Times New Roman"/>
          <w:sz w:val="24"/>
          <w:szCs w:val="24"/>
        </w:rPr>
        <w:t>).</w:t>
      </w:r>
      <w:r w:rsidR="003F32AD" w:rsidRPr="003F32AD">
        <w:t xml:space="preserve"> </w:t>
      </w:r>
    </w:p>
    <w:p w:rsidR="00A42946" w:rsidRPr="00336E8E" w:rsidRDefault="00A42946" w:rsidP="00530313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береги учебник</w:t>
      </w:r>
      <w:r w:rsidRPr="00336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B17B4C"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работы,</w:t>
      </w:r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рейды по проверке учебников работниками ИБЦ, классными руководителями </w:t>
      </w:r>
      <w:r w:rsidR="00336E8E"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учителями</w:t>
      </w:r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предметниками.</w:t>
      </w:r>
    </w:p>
    <w:p w:rsidR="003B3C2F" w:rsidRDefault="00530313" w:rsidP="003B3C2F">
      <w:pPr>
        <w:pStyle w:val="a5"/>
        <w:ind w:left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B3C2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Все проводимые акции были освещены на сайте гимназии и в группе «Время читать! МАОУ «Гимназия </w:t>
      </w:r>
      <w:r w:rsidRPr="003B3C2F">
        <w:rPr>
          <w:rFonts w:ascii="Times New Roman" w:eastAsia="Segoe UI Symbol" w:hAnsi="Times New Roman" w:cs="Times New Roman"/>
          <w:color w:val="000000"/>
          <w:sz w:val="24"/>
          <w:shd w:val="clear" w:color="auto" w:fill="FFFFFF"/>
          <w:lang w:eastAsia="ru-RU"/>
        </w:rPr>
        <w:t>№</w:t>
      </w:r>
      <w:r w:rsidRPr="003B3C2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1» в социальной сети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ВКонтакте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</w:t>
      </w:r>
    </w:p>
    <w:p w:rsidR="003B3C2F" w:rsidRDefault="000E42EB" w:rsidP="003B3C2F">
      <w:pPr>
        <w:pStyle w:val="a5"/>
        <w:ind w:left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</w:pPr>
      <w:r w:rsidRPr="0080561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Участие в конкурсах</w:t>
      </w:r>
    </w:p>
    <w:p w:rsidR="00556186" w:rsidRDefault="000E42EB" w:rsidP="00583058">
      <w:pPr>
        <w:pStyle w:val="a5"/>
        <w:ind w:left="0"/>
        <w:rPr>
          <w:rFonts w:ascii="Times New Roman" w:eastAsia="Times New Roman" w:hAnsi="Times New Roman" w:cs="Times New Roman"/>
          <w:color w:val="000000"/>
          <w:sz w:val="24"/>
          <w:highlight w:val="yellow"/>
          <w:shd w:val="clear" w:color="auto" w:fill="FFFFFF"/>
          <w:lang w:eastAsia="ru-RU"/>
        </w:rPr>
      </w:pPr>
      <w:r w:rsidRPr="009C6074">
        <w:rPr>
          <w:rFonts w:ascii="Times New Roman" w:eastAsia="Times New Roman" w:hAnsi="Times New Roman" w:cs="Times New Roman"/>
          <w:sz w:val="24"/>
          <w:lang w:eastAsia="ru-RU"/>
        </w:rPr>
        <w:t xml:space="preserve">Муниципальный этап </w:t>
      </w:r>
      <w:r w:rsidRPr="009C60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конкурса "Живая классика" – участвовали </w:t>
      </w:r>
      <w:proofErr w:type="spellStart"/>
      <w:r w:rsidR="00E340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Ахмадеева</w:t>
      </w:r>
      <w:proofErr w:type="spellEnd"/>
      <w:r w:rsidR="00E340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Эмилия (9</w:t>
      </w:r>
      <w:r w:rsidR="00530313" w:rsidRPr="009C60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 класс)</w:t>
      </w:r>
      <w:r w:rsidRPr="009C60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, </w:t>
      </w:r>
      <w:proofErr w:type="spellStart"/>
      <w:r w:rsidR="009C6074" w:rsidRPr="009C60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Столбоушкина</w:t>
      </w:r>
      <w:proofErr w:type="spellEnd"/>
      <w:r w:rsidR="009C6074" w:rsidRPr="009C60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Софья</w:t>
      </w:r>
      <w:r w:rsidR="00E340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(8Б</w:t>
      </w:r>
      <w:r w:rsidR="00530313" w:rsidRPr="009C60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класс)</w:t>
      </w:r>
      <w:r w:rsidRPr="009C60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, </w:t>
      </w:r>
      <w:r w:rsidR="00E340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Садыков Амир (6А </w:t>
      </w:r>
      <w:proofErr w:type="gramStart"/>
      <w:r w:rsidR="00E340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класс )</w:t>
      </w:r>
      <w:proofErr w:type="gramEnd"/>
      <w:r w:rsidR="0077634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9C60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награждены дипломами участника. </w:t>
      </w:r>
    </w:p>
    <w:p w:rsidR="000E42EB" w:rsidRPr="00805619" w:rsidRDefault="000E42EB" w:rsidP="000E42EB">
      <w:pPr>
        <w:tabs>
          <w:tab w:val="left" w:pos="2268"/>
        </w:tabs>
        <w:ind w:firstLine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</w:pPr>
      <w:r w:rsidRPr="0080561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Участие в олимпиадах</w:t>
      </w:r>
    </w:p>
    <w:p w:rsidR="009B5B66" w:rsidRDefault="000E42EB" w:rsidP="000A193A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EA70E7">
        <w:rPr>
          <w:rFonts w:ascii="Times New Roman" w:eastAsia="Times New Roman" w:hAnsi="Times New Roman" w:cs="Times New Roman"/>
          <w:sz w:val="24"/>
          <w:lang w:eastAsia="ru-RU"/>
        </w:rPr>
        <w:t xml:space="preserve">Обучающиеся гимназии проверили свои знания, дистанционно приняв участие </w:t>
      </w:r>
      <w:r w:rsidR="00336E8E" w:rsidRPr="00EA70E7">
        <w:rPr>
          <w:rFonts w:ascii="Times New Roman" w:eastAsia="Times New Roman" w:hAnsi="Times New Roman" w:cs="Times New Roman"/>
          <w:sz w:val="24"/>
          <w:lang w:eastAsia="ru-RU"/>
        </w:rPr>
        <w:t xml:space="preserve">в Международной </w:t>
      </w:r>
      <w:r w:rsidR="000A193A">
        <w:rPr>
          <w:rFonts w:ascii="Times New Roman" w:eastAsia="Times New Roman" w:hAnsi="Times New Roman" w:cs="Times New Roman"/>
          <w:sz w:val="24"/>
          <w:lang w:eastAsia="ru-RU"/>
        </w:rPr>
        <w:t xml:space="preserve">олимпиаде по литературе «Логос» Зима </w:t>
      </w:r>
      <w:proofErr w:type="gramStart"/>
      <w:r w:rsidRPr="00EA70E7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0A193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A70E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A193A">
        <w:rPr>
          <w:rFonts w:ascii="Times New Roman" w:eastAsia="Times New Roman" w:hAnsi="Times New Roman" w:cs="Times New Roman"/>
          <w:sz w:val="24"/>
          <w:lang w:eastAsia="ru-RU"/>
        </w:rPr>
        <w:t>Международной</w:t>
      </w:r>
      <w:proofErr w:type="gramEnd"/>
      <w:r w:rsidR="000A193A">
        <w:rPr>
          <w:rFonts w:ascii="Times New Roman" w:eastAsia="Times New Roman" w:hAnsi="Times New Roman" w:cs="Times New Roman"/>
          <w:sz w:val="24"/>
          <w:lang w:eastAsia="ru-RU"/>
        </w:rPr>
        <w:t xml:space="preserve"> олимпиаде</w:t>
      </w:r>
      <w:r w:rsidR="000A193A" w:rsidRPr="000A193A">
        <w:rPr>
          <w:rFonts w:ascii="Times New Roman" w:eastAsia="Times New Roman" w:hAnsi="Times New Roman" w:cs="Times New Roman"/>
          <w:sz w:val="24"/>
          <w:lang w:eastAsia="ru-RU"/>
        </w:rPr>
        <w:t xml:space="preserve"> по ОБЖ</w:t>
      </w:r>
      <w:r w:rsidR="000A193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A193A" w:rsidRPr="000A193A">
        <w:rPr>
          <w:rFonts w:ascii="Times New Roman" w:eastAsia="Times New Roman" w:hAnsi="Times New Roman" w:cs="Times New Roman"/>
          <w:sz w:val="24"/>
          <w:lang w:eastAsia="ru-RU"/>
        </w:rPr>
        <w:t xml:space="preserve">«Искра». Зима </w:t>
      </w:r>
      <w:r w:rsidR="000A193A">
        <w:rPr>
          <w:rFonts w:ascii="Times New Roman" w:eastAsia="Times New Roman" w:hAnsi="Times New Roman" w:cs="Times New Roman"/>
          <w:sz w:val="24"/>
          <w:lang w:eastAsia="ru-RU"/>
        </w:rPr>
        <w:t xml:space="preserve">и </w:t>
      </w:r>
      <w:r w:rsidRPr="00EA70E7">
        <w:rPr>
          <w:rFonts w:ascii="Times New Roman" w:eastAsia="Times New Roman" w:hAnsi="Times New Roman" w:cs="Times New Roman"/>
          <w:sz w:val="24"/>
          <w:lang w:eastAsia="ru-RU"/>
        </w:rPr>
        <w:t xml:space="preserve">получили дипломы различной степени: </w:t>
      </w:r>
      <w:r w:rsidR="000A193A" w:rsidRPr="000A193A">
        <w:rPr>
          <w:rFonts w:ascii="Times New Roman" w:eastAsia="Times New Roman" w:hAnsi="Times New Roman" w:cs="Times New Roman"/>
          <w:sz w:val="24"/>
          <w:lang w:eastAsia="ru-RU"/>
        </w:rPr>
        <w:t>Садыков Амир</w:t>
      </w:r>
      <w:r w:rsidR="009B5B66" w:rsidRPr="000A193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340CC">
        <w:rPr>
          <w:rFonts w:ascii="Times New Roman" w:eastAsia="Times New Roman" w:hAnsi="Times New Roman" w:cs="Times New Roman"/>
          <w:sz w:val="24"/>
          <w:lang w:eastAsia="ru-RU"/>
        </w:rPr>
        <w:t xml:space="preserve">и </w:t>
      </w:r>
      <w:proofErr w:type="spellStart"/>
      <w:r w:rsidR="00E340CC">
        <w:rPr>
          <w:rFonts w:ascii="Times New Roman" w:eastAsia="Times New Roman" w:hAnsi="Times New Roman" w:cs="Times New Roman"/>
          <w:sz w:val="24"/>
          <w:lang w:eastAsia="ru-RU"/>
        </w:rPr>
        <w:t>Сарсенов</w:t>
      </w:r>
      <w:proofErr w:type="spellEnd"/>
      <w:r w:rsidR="00E340CC">
        <w:rPr>
          <w:rFonts w:ascii="Times New Roman" w:eastAsia="Times New Roman" w:hAnsi="Times New Roman" w:cs="Times New Roman"/>
          <w:sz w:val="24"/>
          <w:lang w:eastAsia="ru-RU"/>
        </w:rPr>
        <w:t xml:space="preserve"> Эмиль из 6</w:t>
      </w:r>
      <w:r w:rsidR="000A193A" w:rsidRPr="000A193A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="009B5B66" w:rsidRPr="000A193A">
        <w:rPr>
          <w:rFonts w:ascii="Times New Roman" w:eastAsia="Times New Roman" w:hAnsi="Times New Roman" w:cs="Times New Roman"/>
          <w:sz w:val="24"/>
          <w:lang w:eastAsia="ru-RU"/>
        </w:rPr>
        <w:t xml:space="preserve"> класс</w:t>
      </w:r>
      <w:r w:rsidR="000A193A" w:rsidRPr="000A193A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="000A193A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0E42EB" w:rsidRPr="00805619" w:rsidRDefault="009B5B66" w:rsidP="009B5B66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</w:t>
      </w:r>
      <w:r w:rsidR="000E42EB" w:rsidRPr="00805619">
        <w:rPr>
          <w:rFonts w:ascii="Times New Roman" w:eastAsia="Times New Roman" w:hAnsi="Times New Roman" w:cs="Times New Roman"/>
          <w:sz w:val="24"/>
          <w:lang w:eastAsia="ru-RU"/>
        </w:rPr>
        <w:t>Оперативно ведётся работа по реализации регион</w:t>
      </w:r>
      <w:r w:rsidR="00336E8E">
        <w:rPr>
          <w:rFonts w:ascii="Times New Roman" w:eastAsia="Times New Roman" w:hAnsi="Times New Roman" w:cs="Times New Roman"/>
          <w:sz w:val="24"/>
          <w:lang w:eastAsia="ru-RU"/>
        </w:rPr>
        <w:t xml:space="preserve">ального методического проекта </w:t>
      </w:r>
      <w:r w:rsidR="000E42EB" w:rsidRPr="00805619">
        <w:rPr>
          <w:rFonts w:ascii="Times New Roman" w:eastAsia="Times New Roman" w:hAnsi="Times New Roman" w:cs="Times New Roman"/>
          <w:sz w:val="24"/>
          <w:lang w:eastAsia="ru-RU"/>
        </w:rPr>
        <w:t>«Время читать</w:t>
      </w:r>
      <w:r>
        <w:rPr>
          <w:rFonts w:ascii="Times New Roman" w:eastAsia="Times New Roman" w:hAnsi="Times New Roman" w:cs="Times New Roman"/>
          <w:sz w:val="24"/>
          <w:lang w:eastAsia="ru-RU"/>
        </w:rPr>
        <w:t>!</w:t>
      </w:r>
      <w:r w:rsidR="000E42EB"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». К началу учебного года составлена </w:t>
      </w:r>
      <w:r w:rsidR="00336E8E" w:rsidRPr="00805619">
        <w:rPr>
          <w:rFonts w:ascii="Times New Roman" w:eastAsia="Times New Roman" w:hAnsi="Times New Roman" w:cs="Times New Roman"/>
          <w:sz w:val="24"/>
          <w:lang w:eastAsia="ru-RU"/>
        </w:rPr>
        <w:t>соответствующая нормативная</w:t>
      </w:r>
      <w:r w:rsidR="000E42EB"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документация: приказ о назначении рабочей группы по проведению мероприятий в рамках проекта «Время читать», оформлен и утверждён план реализации проекта, где обозначены ср</w:t>
      </w:r>
      <w:r w:rsidR="00336E8E">
        <w:rPr>
          <w:rFonts w:ascii="Times New Roman" w:eastAsia="Times New Roman" w:hAnsi="Times New Roman" w:cs="Times New Roman"/>
          <w:sz w:val="24"/>
          <w:lang w:eastAsia="ru-RU"/>
        </w:rPr>
        <w:t xml:space="preserve">оки выполнения и ответственные </w:t>
      </w:r>
      <w:r w:rsidR="000E42EB"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 классные руководители, учителя-предметники, зав. библиотекой. Ежемесячно предоставлялись отчёты с приложением фото в управление образованием, все проводимые мероприятия были освещены на официальном сайте гимназии и </w:t>
      </w:r>
      <w:r w:rsidR="000E42EB" w:rsidRPr="0080561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в группе «Время читать! МАОУ «Гимназия </w:t>
      </w:r>
      <w:r w:rsidR="000E42EB" w:rsidRPr="009B5B66">
        <w:rPr>
          <w:rFonts w:ascii="Times New Roman" w:eastAsia="Segoe UI Symbol" w:hAnsi="Times New Roman" w:cs="Times New Roman"/>
          <w:color w:val="000000"/>
          <w:sz w:val="24"/>
          <w:shd w:val="clear" w:color="auto" w:fill="FFFFFF"/>
          <w:lang w:eastAsia="ru-RU"/>
        </w:rPr>
        <w:t>№</w:t>
      </w:r>
      <w:r w:rsidR="000E42EB" w:rsidRPr="0080561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1» в социальной сети </w:t>
      </w:r>
      <w:proofErr w:type="spellStart"/>
      <w:r w:rsidR="000E42EB" w:rsidRPr="0080561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ВКонтакте</w:t>
      </w:r>
      <w:proofErr w:type="spellEnd"/>
      <w:r w:rsidR="000E42EB" w:rsidRPr="0080561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С целью повышения престижа чтения, формирования позитивного отношения к чтению в ИБЦ гимназии в течение 202</w:t>
      </w:r>
      <w:r w:rsidR="00E340CC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-202</w:t>
      </w:r>
      <w:r w:rsidR="00E340CC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учебного года были проведены различные мероприятия согласно плану </w:t>
      </w:r>
      <w:r w:rsidR="00336E8E" w:rsidRPr="00805619">
        <w:rPr>
          <w:rFonts w:ascii="Times New Roman" w:eastAsia="Times New Roman" w:hAnsi="Times New Roman" w:cs="Times New Roman"/>
          <w:sz w:val="24"/>
          <w:lang w:eastAsia="ru-RU"/>
        </w:rPr>
        <w:t>работы ИБЦ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и в рамках проекта «Время читать</w:t>
      </w:r>
      <w:r w:rsidR="009B5B66">
        <w:rPr>
          <w:rFonts w:ascii="Times New Roman" w:eastAsia="Times New Roman" w:hAnsi="Times New Roman" w:cs="Times New Roman"/>
          <w:sz w:val="24"/>
          <w:lang w:eastAsia="ru-RU"/>
        </w:rPr>
        <w:t>!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».</w:t>
      </w:r>
    </w:p>
    <w:p w:rsidR="000E42EB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Самыми яркими мероприятиями 202</w:t>
      </w:r>
      <w:r w:rsidR="00E340CC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-202</w:t>
      </w:r>
      <w:r w:rsidR="00E340CC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учебного года можно назвать следующие:</w:t>
      </w:r>
    </w:p>
    <w:p w:rsidR="00285323" w:rsidRPr="00285323" w:rsidRDefault="006807F2" w:rsidP="00285323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Ч</w:t>
      </w:r>
      <w:r w:rsidRPr="006807F2">
        <w:rPr>
          <w:rFonts w:ascii="Times New Roman" w:eastAsia="Times New Roman" w:hAnsi="Times New Roman" w:cs="Times New Roman"/>
          <w:sz w:val="24"/>
          <w:lang w:eastAsia="ru-RU"/>
        </w:rPr>
        <w:t>ас общения «Государственные символы России!»</w:t>
      </w:r>
      <w:r w:rsidR="00E340CC">
        <w:rPr>
          <w:rFonts w:ascii="Times New Roman" w:eastAsia="Times New Roman" w:hAnsi="Times New Roman" w:cs="Times New Roman"/>
          <w:sz w:val="24"/>
          <w:lang w:eastAsia="ru-RU"/>
        </w:rPr>
        <w:t xml:space="preserve"> в 7Б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классе</w:t>
      </w:r>
      <w:r w:rsidR="006B7628">
        <w:rPr>
          <w:rFonts w:ascii="Times New Roman" w:eastAsia="Times New Roman" w:hAnsi="Times New Roman" w:cs="Times New Roman"/>
          <w:sz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807F2">
        <w:rPr>
          <w:rFonts w:ascii="Times New Roman" w:eastAsia="Times New Roman" w:hAnsi="Times New Roman" w:cs="Times New Roman"/>
          <w:sz w:val="24"/>
          <w:lang w:eastAsia="ru-RU"/>
        </w:rPr>
        <w:t>уроки памяти «Наш мир без террора!»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в </w:t>
      </w:r>
      <w:r w:rsidR="006B7628">
        <w:rPr>
          <w:rFonts w:ascii="Times New Roman" w:eastAsia="Times New Roman" w:hAnsi="Times New Roman" w:cs="Times New Roman"/>
          <w:sz w:val="24"/>
          <w:lang w:eastAsia="ru-RU"/>
        </w:rPr>
        <w:t>8А,8Б и</w:t>
      </w:r>
      <w:r w:rsidRPr="006807F2">
        <w:rPr>
          <w:rFonts w:ascii="Times New Roman" w:eastAsia="Times New Roman" w:hAnsi="Times New Roman" w:cs="Times New Roman"/>
          <w:sz w:val="24"/>
          <w:lang w:eastAsia="ru-RU"/>
        </w:rPr>
        <w:t xml:space="preserve"> 9Б классах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6B7628">
        <w:rPr>
          <w:rFonts w:ascii="Times New Roman" w:eastAsia="Times New Roman" w:hAnsi="Times New Roman" w:cs="Times New Roman"/>
          <w:sz w:val="24"/>
          <w:lang w:eastAsia="ru-RU"/>
        </w:rPr>
        <w:t>к Дню</w:t>
      </w:r>
      <w:r w:rsidR="006B7628" w:rsidRPr="006B7628">
        <w:rPr>
          <w:rFonts w:ascii="Times New Roman" w:eastAsia="Times New Roman" w:hAnsi="Times New Roman" w:cs="Times New Roman"/>
          <w:sz w:val="24"/>
          <w:lang w:eastAsia="ru-RU"/>
        </w:rPr>
        <w:t xml:space="preserve"> солидарности в борьбе с терроризмом</w:t>
      </w:r>
      <w:r w:rsidR="006B7628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Pr="006807F2">
        <w:rPr>
          <w:rFonts w:ascii="Times New Roman" w:eastAsia="Times New Roman" w:hAnsi="Times New Roman" w:cs="Times New Roman"/>
          <w:sz w:val="24"/>
          <w:lang w:eastAsia="ru-RU"/>
        </w:rPr>
        <w:t>урок грамотности «Будь грамотным – будь успешным»</w:t>
      </w:r>
      <w:r w:rsidR="006B7628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gramStart"/>
      <w:r w:rsidR="006B7628">
        <w:rPr>
          <w:rFonts w:ascii="Times New Roman" w:eastAsia="Times New Roman" w:hAnsi="Times New Roman" w:cs="Times New Roman"/>
          <w:sz w:val="24"/>
          <w:lang w:eastAsia="ru-RU"/>
        </w:rPr>
        <w:t>посвященный  Международному</w:t>
      </w:r>
      <w:proofErr w:type="gramEnd"/>
      <w:r w:rsidR="006B7628">
        <w:rPr>
          <w:rFonts w:ascii="Times New Roman" w:eastAsia="Times New Roman" w:hAnsi="Times New Roman" w:cs="Times New Roman"/>
          <w:sz w:val="24"/>
          <w:lang w:eastAsia="ru-RU"/>
        </w:rPr>
        <w:t xml:space="preserve"> дню </w:t>
      </w:r>
      <w:r w:rsidR="006B7628" w:rsidRPr="006B7628">
        <w:rPr>
          <w:rFonts w:ascii="Times New Roman" w:eastAsia="Times New Roman" w:hAnsi="Times New Roman" w:cs="Times New Roman"/>
          <w:sz w:val="24"/>
          <w:lang w:eastAsia="ru-RU"/>
        </w:rPr>
        <w:t>грамотности</w:t>
      </w:r>
      <w:r w:rsidR="006B7628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776345">
        <w:rPr>
          <w:rFonts w:ascii="Times New Roman" w:eastAsia="Times New Roman" w:hAnsi="Times New Roman" w:cs="Times New Roman"/>
          <w:sz w:val="24"/>
          <w:lang w:eastAsia="ru-RU"/>
        </w:rPr>
        <w:t>урок памяти "Что</w:t>
      </w:r>
      <w:r w:rsidR="00285323" w:rsidRPr="00285323">
        <w:rPr>
          <w:rFonts w:ascii="Times New Roman" w:eastAsia="Times New Roman" w:hAnsi="Times New Roman" w:cs="Times New Roman"/>
          <w:sz w:val="24"/>
          <w:lang w:eastAsia="ru-RU"/>
        </w:rPr>
        <w:t>бы помнили...День памяти жертв фашизма"</w:t>
      </w:r>
      <w:r w:rsidR="00285323">
        <w:rPr>
          <w:rFonts w:ascii="Times New Roman" w:eastAsia="Times New Roman" w:hAnsi="Times New Roman" w:cs="Times New Roman"/>
          <w:sz w:val="24"/>
          <w:lang w:eastAsia="ru-RU"/>
        </w:rPr>
        <w:t xml:space="preserve"> в </w:t>
      </w:r>
      <w:r w:rsidR="00E340CC">
        <w:rPr>
          <w:rFonts w:ascii="Times New Roman" w:eastAsia="Times New Roman" w:hAnsi="Times New Roman" w:cs="Times New Roman"/>
          <w:sz w:val="24"/>
          <w:lang w:eastAsia="ru-RU"/>
        </w:rPr>
        <w:t>11А, 11Б и 7А</w:t>
      </w:r>
      <w:r w:rsidR="00285323">
        <w:rPr>
          <w:rFonts w:ascii="Times New Roman" w:eastAsia="Times New Roman" w:hAnsi="Times New Roman" w:cs="Times New Roman"/>
          <w:sz w:val="24"/>
          <w:lang w:eastAsia="ru-RU"/>
        </w:rPr>
        <w:t xml:space="preserve"> классах.</w:t>
      </w:r>
    </w:p>
    <w:p w:rsidR="00285323" w:rsidRDefault="00285323" w:rsidP="00285323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285323">
        <w:rPr>
          <w:rFonts w:ascii="Times New Roman" w:eastAsia="Times New Roman" w:hAnsi="Times New Roman" w:cs="Times New Roman"/>
          <w:sz w:val="24"/>
          <w:lang w:eastAsia="ru-RU"/>
        </w:rPr>
        <w:t xml:space="preserve">Для обучающихся 7Б и 9Б класс </w:t>
      </w:r>
      <w:r>
        <w:rPr>
          <w:rFonts w:ascii="Times New Roman" w:eastAsia="Times New Roman" w:hAnsi="Times New Roman" w:cs="Times New Roman"/>
          <w:sz w:val="24"/>
          <w:lang w:eastAsia="ru-RU"/>
        </w:rPr>
        <w:t>проведен час краеведения - поэтическая программа</w:t>
      </w:r>
      <w:r w:rsidRPr="00285323">
        <w:rPr>
          <w:rFonts w:ascii="Times New Roman" w:eastAsia="Times New Roman" w:hAnsi="Times New Roman" w:cs="Times New Roman"/>
          <w:sz w:val="24"/>
          <w:lang w:eastAsia="ru-RU"/>
        </w:rPr>
        <w:t xml:space="preserve"> "П</w:t>
      </w:r>
      <w:r>
        <w:rPr>
          <w:rFonts w:ascii="Times New Roman" w:eastAsia="Times New Roman" w:hAnsi="Times New Roman" w:cs="Times New Roman"/>
          <w:sz w:val="24"/>
          <w:lang w:eastAsia="ru-RU"/>
        </w:rPr>
        <w:t>оэзия родного края", посвященная</w:t>
      </w:r>
      <w:r w:rsidRPr="0028532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285323">
        <w:rPr>
          <w:rFonts w:ascii="Times New Roman" w:eastAsia="Times New Roman" w:hAnsi="Times New Roman" w:cs="Times New Roman"/>
          <w:sz w:val="24"/>
          <w:lang w:eastAsia="ru-RU"/>
        </w:rPr>
        <w:t>бугурусланским</w:t>
      </w:r>
      <w:proofErr w:type="spellEnd"/>
      <w:r w:rsidRPr="00285323">
        <w:rPr>
          <w:rFonts w:ascii="Times New Roman" w:eastAsia="Times New Roman" w:hAnsi="Times New Roman" w:cs="Times New Roman"/>
          <w:sz w:val="24"/>
          <w:lang w:eastAsia="ru-RU"/>
        </w:rPr>
        <w:t xml:space="preserve"> поэтам.</w:t>
      </w:r>
    </w:p>
    <w:p w:rsidR="006843D1" w:rsidRDefault="00D87813" w:rsidP="00285323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="00957C94">
        <w:rPr>
          <w:rFonts w:ascii="Times New Roman" w:eastAsia="Times New Roman" w:hAnsi="Times New Roman" w:cs="Times New Roman"/>
          <w:sz w:val="24"/>
          <w:lang w:eastAsia="ru-RU"/>
        </w:rPr>
        <w:t xml:space="preserve">о 2А, 2Б и 4А, 5А </w:t>
      </w:r>
      <w:r w:rsidRPr="00D87813">
        <w:rPr>
          <w:rFonts w:ascii="Times New Roman" w:eastAsia="Times New Roman" w:hAnsi="Times New Roman" w:cs="Times New Roman"/>
          <w:sz w:val="24"/>
          <w:lang w:eastAsia="ru-RU"/>
        </w:rPr>
        <w:t>классах проведены библиотечные уроки на тему "Мои первые энциклопедии, словари и справочники".</w:t>
      </w:r>
    </w:p>
    <w:p w:rsidR="00D87813" w:rsidRDefault="00E340CC" w:rsidP="00285323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К </w:t>
      </w:r>
      <w:r w:rsidR="00D87813">
        <w:rPr>
          <w:rFonts w:ascii="Times New Roman" w:eastAsia="Times New Roman" w:hAnsi="Times New Roman" w:cs="Times New Roman"/>
          <w:sz w:val="24"/>
          <w:lang w:eastAsia="ru-RU"/>
        </w:rPr>
        <w:t>90-летию</w:t>
      </w:r>
      <w:r w:rsidR="00D87813" w:rsidRPr="00D87813">
        <w:rPr>
          <w:rFonts w:ascii="Times New Roman" w:eastAsia="Times New Roman" w:hAnsi="Times New Roman" w:cs="Times New Roman"/>
          <w:sz w:val="24"/>
          <w:lang w:eastAsia="ru-RU"/>
        </w:rPr>
        <w:t xml:space="preserve"> со Дня образования гражданско</w:t>
      </w:r>
      <w:r w:rsidR="00D87813">
        <w:rPr>
          <w:rFonts w:ascii="Times New Roman" w:eastAsia="Times New Roman" w:hAnsi="Times New Roman" w:cs="Times New Roman"/>
          <w:sz w:val="24"/>
          <w:lang w:eastAsia="ru-RU"/>
        </w:rPr>
        <w:t xml:space="preserve">й обороны Российской Федерации </w:t>
      </w:r>
      <w:r w:rsidR="00D87813" w:rsidRPr="00D87813">
        <w:rPr>
          <w:rFonts w:ascii="Times New Roman" w:eastAsia="Times New Roman" w:hAnsi="Times New Roman" w:cs="Times New Roman"/>
          <w:sz w:val="24"/>
          <w:lang w:eastAsia="ru-RU"/>
        </w:rPr>
        <w:t>приурочен литературно-исторический час "Гражданская оборона - дело всенародное" для обучающихся 11А</w:t>
      </w:r>
      <w:r w:rsidR="00957C94">
        <w:rPr>
          <w:rFonts w:ascii="Times New Roman" w:eastAsia="Times New Roman" w:hAnsi="Times New Roman" w:cs="Times New Roman"/>
          <w:sz w:val="24"/>
          <w:lang w:eastAsia="ru-RU"/>
        </w:rPr>
        <w:t>, Б</w:t>
      </w:r>
      <w:r w:rsidR="00D87813" w:rsidRPr="00D87813">
        <w:rPr>
          <w:rFonts w:ascii="Times New Roman" w:eastAsia="Times New Roman" w:hAnsi="Times New Roman" w:cs="Times New Roman"/>
          <w:sz w:val="24"/>
          <w:lang w:eastAsia="ru-RU"/>
        </w:rPr>
        <w:t xml:space="preserve"> класса</w:t>
      </w:r>
      <w:r w:rsidR="00D87813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F07029" w:rsidRDefault="00F07029" w:rsidP="00957C94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</w:t>
      </w:r>
      <w:r w:rsidR="00957C94">
        <w:rPr>
          <w:rFonts w:ascii="Times New Roman" w:eastAsia="Times New Roman" w:hAnsi="Times New Roman" w:cs="Times New Roman"/>
          <w:sz w:val="24"/>
          <w:lang w:eastAsia="ru-RU"/>
        </w:rPr>
        <w:t>ля обучающихся 5Б</w:t>
      </w:r>
      <w:r w:rsidRPr="00F07029">
        <w:rPr>
          <w:rFonts w:ascii="Times New Roman" w:eastAsia="Times New Roman" w:hAnsi="Times New Roman" w:cs="Times New Roman"/>
          <w:sz w:val="24"/>
          <w:lang w:eastAsia="ru-RU"/>
        </w:rPr>
        <w:t xml:space="preserve"> класса в рамках культурно-просветительской акции "Аксаковские дни в Оренбуржье" подготовлена игровая программа «По дорогам сказки».</w:t>
      </w:r>
    </w:p>
    <w:p w:rsidR="001826C7" w:rsidRDefault="001826C7" w:rsidP="001826C7">
      <w:pPr>
        <w:ind w:firstLine="56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0A193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 рамках недели детской книги проводились мероприятия:</w:t>
      </w:r>
    </w:p>
    <w:p w:rsidR="000E5EC6" w:rsidRDefault="000E5EC6" w:rsidP="001826C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</w:t>
      </w:r>
      <w:r w:rsidR="00957C9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ебята из 1-11</w:t>
      </w:r>
      <w:r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классов приняли активное участие в конкурсе </w:t>
      </w:r>
      <w:r w:rsidR="00957C94" w:rsidRPr="00957C94">
        <w:rPr>
          <w:rFonts w:ascii="Times New Roman" w:hAnsi="Times New Roman" w:cs="Times New Roman"/>
          <w:color w:val="000000"/>
          <w:sz w:val="24"/>
          <w:szCs w:val="24"/>
        </w:rPr>
        <w:t>«История праздника. Неделя детской книги»</w:t>
      </w:r>
      <w:r w:rsidR="00957C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7C94" w:rsidRPr="00957C94">
        <w:rPr>
          <w:rFonts w:ascii="Times New Roman" w:hAnsi="Times New Roman" w:cs="Times New Roman"/>
          <w:color w:val="000000"/>
          <w:sz w:val="24"/>
          <w:szCs w:val="24"/>
        </w:rPr>
        <w:t xml:space="preserve">Видео </w:t>
      </w:r>
      <w:proofErr w:type="spellStart"/>
      <w:r w:rsidR="00957C94" w:rsidRPr="00957C94"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proofErr w:type="spellEnd"/>
      <w:r w:rsidR="00957C94" w:rsidRPr="00957C94">
        <w:rPr>
          <w:rFonts w:ascii="Times New Roman" w:hAnsi="Times New Roman" w:cs="Times New Roman"/>
          <w:color w:val="000000"/>
          <w:sz w:val="24"/>
          <w:szCs w:val="24"/>
        </w:rPr>
        <w:t>-дайджест был размещен в ВК</w:t>
      </w:r>
      <w:r w:rsidR="00957C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7C94" w:rsidRDefault="00957C94" w:rsidP="001826C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57C94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«Баснописец на все времена» викторина с 1-4 класс.</w:t>
      </w:r>
    </w:p>
    <w:p w:rsidR="00957C94" w:rsidRPr="00957C94" w:rsidRDefault="00957C94" w:rsidP="001826C7">
      <w:pPr>
        <w:ind w:firstLine="56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957C94">
        <w:rPr>
          <w:rFonts w:ascii="Times New Roman" w:hAnsi="Times New Roman" w:cs="Times New Roman"/>
          <w:color w:val="000000"/>
          <w:sz w:val="24"/>
          <w:szCs w:val="24"/>
        </w:rPr>
        <w:t>«По страницам И.А. Крылова»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 рисунков с 1-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  класс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5EC6" w:rsidRDefault="000E5EC6" w:rsidP="000E5EC6">
      <w:pPr>
        <w:ind w:firstLine="56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</w:t>
      </w:r>
      <w:r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11А классе прошла литературно-музыкальная гостиная "Фронтовыми дорогами". Основой мероприятия явились стихи о войне и песни военных лет.</w:t>
      </w:r>
    </w:p>
    <w:p w:rsidR="000E5EC6" w:rsidRDefault="000E5EC6" w:rsidP="000E5EC6">
      <w:pPr>
        <w:ind w:firstLine="56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К Неделе детской книги в информационно-библиотечном центре гимназии оформлена </w:t>
      </w:r>
      <w:proofErr w:type="spellStart"/>
      <w:r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оформлена</w:t>
      </w:r>
      <w:proofErr w:type="spellEnd"/>
      <w:r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яркая, красочная книжная выставка «Неделя детской книги» и выставка "Фронтовыми дорогами".</w:t>
      </w:r>
    </w:p>
    <w:p w:rsidR="000E5EC6" w:rsidRDefault="00C62EC5" w:rsidP="000E5EC6">
      <w:pPr>
        <w:ind w:firstLine="56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К 255</w:t>
      </w:r>
      <w:r w:rsid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-тилетию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И.А. Крылову посвящено мероприятие «Русский Эзоп»</w:t>
      </w:r>
      <w:r w:rsidR="000E5EC6"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", проведенное в рамках Недели детской и юношеской книги заведующим ИБЦ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Аксеновой К.С.</w:t>
      </w:r>
      <w:r w:rsidR="000E5EC6"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и советником по воспитанию и взаимодействию с детскими общественными объединениями Паниной О.С. в 3Б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4Б классах</w:t>
      </w:r>
      <w:r w:rsidR="000E5EC6"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гимназии.</w:t>
      </w:r>
    </w:p>
    <w:p w:rsidR="000E5EC6" w:rsidRDefault="000E5EC6" w:rsidP="000E5EC6">
      <w:pPr>
        <w:ind w:firstLine="56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</w:t>
      </w:r>
      <w:r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3А классе гимназии проведено литературное путешествие "Путешествие по произведениям </w:t>
      </w:r>
      <w:proofErr w:type="spellStart"/>
      <w:r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В.В.Бианки</w:t>
      </w:r>
      <w:proofErr w:type="spellEnd"/>
      <w:r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".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Ребята узнали о жизни и творчестве </w:t>
      </w:r>
      <w:proofErr w:type="spellStart"/>
      <w:r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В.Бианки</w:t>
      </w:r>
      <w:proofErr w:type="spellEnd"/>
      <w:r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читали вслух книги писателя и отвечали на вопросы веселой интерактивной викторины.</w:t>
      </w:r>
    </w:p>
    <w:p w:rsidR="00583058" w:rsidRPr="00022158" w:rsidRDefault="00957C94" w:rsidP="000A193A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="000E42EB" w:rsidRPr="00022158">
        <w:rPr>
          <w:rFonts w:ascii="Times New Roman" w:eastAsia="Times New Roman" w:hAnsi="Times New Roman" w:cs="Times New Roman"/>
          <w:sz w:val="24"/>
          <w:lang w:eastAsia="ru-RU"/>
        </w:rPr>
        <w:t>Пров</w:t>
      </w:r>
      <w:r w:rsidR="00583058" w:rsidRPr="00022158">
        <w:rPr>
          <w:rFonts w:ascii="Times New Roman" w:eastAsia="Times New Roman" w:hAnsi="Times New Roman" w:cs="Times New Roman"/>
          <w:sz w:val="24"/>
          <w:lang w:eastAsia="ru-RU"/>
        </w:rPr>
        <w:t>одились массовые мероприятия</w:t>
      </w:r>
      <w:r w:rsidR="000E42EB" w:rsidRPr="0002215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E42EB" w:rsidRPr="000221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 рамках сетевого взаимодействия с детской биб</w:t>
      </w:r>
      <w:r w:rsidR="00D41E84" w:rsidRPr="000221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лиотекой имени </w:t>
      </w:r>
      <w:proofErr w:type="spellStart"/>
      <w:r w:rsidR="00D41E84" w:rsidRPr="000221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С.Т.Аксакова</w:t>
      </w:r>
      <w:proofErr w:type="spellEnd"/>
      <w:r w:rsidR="00D41E84" w:rsidRPr="000221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 w:rsidR="00583058" w:rsidRPr="000221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и центральной городской библиотекой имени </w:t>
      </w:r>
      <w:proofErr w:type="spellStart"/>
      <w:r w:rsidR="00583058" w:rsidRPr="000221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В.И.Ленина</w:t>
      </w:r>
      <w:proofErr w:type="spellEnd"/>
      <w:r w:rsidR="00583058" w:rsidRPr="000221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. </w:t>
      </w:r>
    </w:p>
    <w:p w:rsidR="000E42EB" w:rsidRPr="00022158" w:rsidRDefault="000E42EB" w:rsidP="000E42EB">
      <w:pPr>
        <w:ind w:firstLine="56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0221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 течение учебного года классные руководители регулярно оказывали помощь в проведении библиотечных мероприятий, проводимых ИБЦ гимназии.</w:t>
      </w:r>
    </w:p>
    <w:p w:rsidR="000E42EB" w:rsidRDefault="000E42EB" w:rsidP="000E5EC6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Деятельность информационно-библиотечного центра и проводимые мероприятия в течении освещались в </w:t>
      </w:r>
      <w:r w:rsid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группах ИБЦ и гимназии в </w:t>
      </w:r>
      <w:proofErr w:type="spellStart"/>
      <w:r w:rsid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ВКонтакте</w:t>
      </w:r>
      <w:proofErr w:type="spellEnd"/>
      <w:r w:rsidR="000E5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и на сайте гимназии.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b/>
          <w:sz w:val="24"/>
          <w:lang w:eastAsia="ru-RU"/>
        </w:rPr>
        <w:t>4.5. Работа с сайтом гимназии и группой в ВК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В течение учебного года продолжалась работа по публикации информации о работе ИБЦ на официальном сайте гимназии, за учебный год была выставлена следующая информация: нормативные документы ИБЦ; новости о проведённых мероприятиях.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В рамках проекта "Время чи</w:t>
      </w:r>
      <w:r w:rsidR="00C62EC5">
        <w:rPr>
          <w:rFonts w:ascii="Times New Roman" w:eastAsia="Times New Roman" w:hAnsi="Times New Roman" w:cs="Times New Roman"/>
          <w:sz w:val="24"/>
          <w:lang w:eastAsia="ru-RU"/>
        </w:rPr>
        <w:t>тать!" была создана группа «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ВРЕМЯ ЧИТАТЬ! МАОУ ГИМНАЗИЯ </w:t>
      </w:r>
      <w:r w:rsidRPr="00805619">
        <w:rPr>
          <w:rFonts w:ascii="Segoe UI Symbol" w:eastAsia="Segoe UI Symbol" w:hAnsi="Segoe UI Symbol" w:cs="Segoe UI Symbol"/>
          <w:sz w:val="24"/>
          <w:lang w:eastAsia="ru-RU"/>
        </w:rPr>
        <w:t>№</w:t>
      </w:r>
      <w:r w:rsidR="00C62EC5">
        <w:rPr>
          <w:rFonts w:ascii="Times New Roman" w:eastAsia="Times New Roman" w:hAnsi="Times New Roman" w:cs="Times New Roman"/>
          <w:sz w:val="24"/>
          <w:lang w:eastAsia="ru-RU"/>
        </w:rPr>
        <w:t>1»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в социальной сети </w:t>
      </w:r>
      <w:proofErr w:type="spell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ВКонтакте</w:t>
      </w:r>
      <w:proofErr w:type="spellEnd"/>
      <w:r w:rsidRPr="00805619">
        <w:rPr>
          <w:rFonts w:ascii="Times New Roman" w:eastAsia="Times New Roman" w:hAnsi="Times New Roman" w:cs="Times New Roman"/>
          <w:sz w:val="24"/>
          <w:lang w:eastAsia="ru-RU"/>
        </w:rPr>
        <w:t>. В группе освещались все проводимые информационно-библиотечным центром мероприятия в рамках проекта. Созданы рубрики: "Литературная гостиная", где педагоги и обучающиеся в формате видео читали литера</w:t>
      </w:r>
      <w:r w:rsidR="00C62EC5">
        <w:rPr>
          <w:rFonts w:ascii="Times New Roman" w:eastAsia="Times New Roman" w:hAnsi="Times New Roman" w:cs="Times New Roman"/>
          <w:sz w:val="24"/>
          <w:lang w:eastAsia="ru-RU"/>
        </w:rPr>
        <w:t>турные произведения. В рубрике «В помощь обучающимся»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публиковались изучаемые по школьной программе произведения в текстовом и </w:t>
      </w:r>
      <w:proofErr w:type="spell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аудиоформате</w:t>
      </w:r>
      <w:proofErr w:type="spellEnd"/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, а </w:t>
      </w:r>
      <w:proofErr w:type="gram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так же</w:t>
      </w:r>
      <w:proofErr w:type="gramEnd"/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ссылки на электронные </w:t>
      </w:r>
      <w:proofErr w:type="spell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контенты</w:t>
      </w:r>
      <w:proofErr w:type="spellEnd"/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, где обучающиеся могли прочитать их онлайн; </w:t>
      </w:r>
      <w:r w:rsidR="00C62EC5">
        <w:rPr>
          <w:rFonts w:ascii="Times New Roman" w:eastAsia="Times New Roman" w:hAnsi="Times New Roman" w:cs="Times New Roman"/>
          <w:sz w:val="24"/>
          <w:lang w:eastAsia="ru-RU"/>
        </w:rPr>
        <w:t>в рубрике «Встреча с интересными людьми»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публиковались стихи наших поэтов-земляков.  ИБЦ гимназии выполнил большой объем работы по предоставлению пользователям необходимого информационного материала.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Анализируя работу информационно-библиотечного центра за 20</w:t>
      </w:r>
      <w:r w:rsidR="00583058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C62EC5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- 202</w:t>
      </w:r>
      <w:r w:rsidR="00C62EC5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учебный год, можно сделать следующий вывод: деятельность ИБЦ была активной по выявлению и развитию индивидуальных потребностей читателей, результативной при участии в городских и региональных конкурсах.  Все учащиеся 100% были обеспечены учебниками. Деятельность ИБЦ рекламировалась в </w:t>
      </w:r>
      <w:proofErr w:type="gram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СМИ,  на</w:t>
      </w:r>
      <w:proofErr w:type="gramEnd"/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сайте гимназии и в группе ВК «Время читать!». На протяжении всего учебного года ИБЦ оказывал помощь в образовательном, информационном, культурном процессах гимназии. Велась работа по привлечению обучающихся к информации путём проведения различных мероприятий. Информационно-библиотечный центр гимназии в течение учебного года оказывал помощь учителям и классным руководителям в </w:t>
      </w:r>
      <w:proofErr w:type="gram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проведении  мероприятий</w:t>
      </w:r>
      <w:proofErr w:type="gramEnd"/>
      <w:r w:rsidRPr="00805619">
        <w:rPr>
          <w:rFonts w:ascii="Times New Roman" w:eastAsia="Times New Roman" w:hAnsi="Times New Roman" w:cs="Times New Roman"/>
          <w:sz w:val="24"/>
          <w:lang w:eastAsia="ru-RU"/>
        </w:rPr>
        <w:t>, классных часов. Производился подбор литературы, сценариев, необходимой информации; оформлялись книжные выставки, презентации. Основные задачи, поставленные на 202</w:t>
      </w:r>
      <w:r w:rsidR="00C62EC5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-202</w:t>
      </w:r>
      <w:r w:rsidR="00C62EC5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учебный год, выполнены.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По результатам работы ИБЦ обозначены основные проблемы, над которыми необходимо работать в 202</w:t>
      </w:r>
      <w:r w:rsidR="00C62EC5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>-202</w:t>
      </w:r>
      <w:r w:rsidR="00C62EC5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учебном году: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активизировать привлечение читателей основной и старшей школы, педагогических работников;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- недостаточность бюджетных средств для </w:t>
      </w:r>
      <w:proofErr w:type="gram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пополнения  фондов</w:t>
      </w:r>
      <w:proofErr w:type="gramEnd"/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ИБЦ;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- необходимость в пополнении фонда художественной литературы </w:t>
      </w:r>
      <w:proofErr w:type="gramStart"/>
      <w:r w:rsidRPr="00805619">
        <w:rPr>
          <w:rFonts w:ascii="Times New Roman" w:eastAsia="Times New Roman" w:hAnsi="Times New Roman" w:cs="Times New Roman"/>
          <w:sz w:val="24"/>
          <w:lang w:eastAsia="ru-RU"/>
        </w:rPr>
        <w:t>для  обучающихся</w:t>
      </w:r>
      <w:proofErr w:type="gramEnd"/>
      <w:r w:rsidRPr="00805619">
        <w:rPr>
          <w:rFonts w:ascii="Times New Roman" w:eastAsia="Times New Roman" w:hAnsi="Times New Roman" w:cs="Times New Roman"/>
          <w:sz w:val="24"/>
          <w:lang w:eastAsia="ru-RU"/>
        </w:rPr>
        <w:t xml:space="preserve"> среднего и старшего звена;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lang w:eastAsia="ru-RU"/>
        </w:rPr>
        <w:t>- формировать у обучающихся информационную культуру и культуру чтения.</w:t>
      </w:r>
      <w:r w:rsidRPr="00805619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E42EB" w:rsidRPr="00805619" w:rsidRDefault="000E42EB" w:rsidP="000E42EB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05619">
        <w:rPr>
          <w:rFonts w:ascii="Times New Roman" w:eastAsia="Times New Roman" w:hAnsi="Times New Roman" w:cs="Times New Roman"/>
          <w:b/>
          <w:sz w:val="24"/>
          <w:lang w:eastAsia="ru-RU"/>
        </w:rPr>
        <w:t>4.6. Цель и зада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чи информационно-библиотечного </w:t>
      </w:r>
      <w:proofErr w:type="gramStart"/>
      <w:r>
        <w:rPr>
          <w:rFonts w:ascii="Times New Roman" w:eastAsia="Times New Roman" w:hAnsi="Times New Roman" w:cs="Times New Roman"/>
          <w:b/>
          <w:sz w:val="24"/>
          <w:lang w:eastAsia="ru-RU"/>
        </w:rPr>
        <w:t>центра  на</w:t>
      </w:r>
      <w:proofErr w:type="gram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202</w:t>
      </w:r>
      <w:r w:rsidR="00C62EC5">
        <w:rPr>
          <w:rFonts w:ascii="Times New Roman" w:eastAsia="Times New Roman" w:hAnsi="Times New Roman" w:cs="Times New Roman"/>
          <w:b/>
          <w:sz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C62EC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учебный год</w:t>
      </w:r>
    </w:p>
    <w:p w:rsidR="000E42EB" w:rsidRPr="00805619" w:rsidRDefault="000E42EB" w:rsidP="000E42E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5D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Цель</w:t>
      </w:r>
      <w:r w:rsidRPr="00805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информационно-библиотечного центра</w:t>
      </w:r>
      <w:r w:rsidR="00FD1D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805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единой образовательной среды, способствующей информационному обеспечению образовательного процесса, и обеспечивающей необходимые условия для реализации федеральных государственных образовательных стандартов (ФГОС) как ключевого инструмента новой инфраструктуры школьного образования, обеспечивающей современные условия обучения и воспитания.</w:t>
      </w:r>
    </w:p>
    <w:p w:rsidR="000E42EB" w:rsidRPr="00F15D6F" w:rsidRDefault="000E42EB" w:rsidP="000E42EB">
      <w:pPr>
        <w:ind w:firstLine="567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15D6F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1.Формирование библиотечного фонда в соответствии с образовательной программой. Осуществление компьютерной каталогизации и обработки информационных средств — книг, учебников. Пополнение картотеки учебников, запись и оформление вновь поступившей литературы, ведение документации, составление библиографического описания книг. Оформление новых поступлений в книжный фонд, знакомство с новыми книгами литературы согласно датам литературного календаря.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навыков независимого библиотечного пользователя: обучение поиску, отбору и критической оценки информации.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3.Осуществление образовательной, информационной и воспитательной работы среди учащихся школы.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5.Оказание помощи в деятельности учащихся и учителей при реализации образовательных проектов. Работа с педагогическим коллективом.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Повышение использования работы Интернета педагогами.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Формирование у детей информационной культуры и культуры чтения. </w:t>
      </w:r>
    </w:p>
    <w:p w:rsidR="000E42EB" w:rsidRPr="00805619" w:rsidRDefault="000E42EB" w:rsidP="000E42E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Воспитание патриотизма и любви к родному краю, его истории, к малой родине.</w:t>
      </w:r>
    </w:p>
    <w:p w:rsidR="000E42EB" w:rsidRPr="00CD730D" w:rsidRDefault="000E42EB" w:rsidP="000E42E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1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комфортной библиотечной среды.</w:t>
      </w:r>
    </w:p>
    <w:p w:rsidR="000E42EB" w:rsidRPr="0075114E" w:rsidRDefault="000E42EB" w:rsidP="000E42EB">
      <w:pPr>
        <w:ind w:firstLine="0"/>
        <w:jc w:val="left"/>
        <w:rPr>
          <w:rFonts w:ascii="Times New Roman" w:eastAsia="Times New Roman" w:hAnsi="Times New Roman" w:cs="Times New Roman"/>
          <w:sz w:val="24"/>
          <w:lang w:eastAsia="ru-RU"/>
        </w:rPr>
      </w:pPr>
    </w:p>
    <w:p w:rsidR="000E42EB" w:rsidRPr="0075114E" w:rsidRDefault="000E42EB" w:rsidP="000E42EB">
      <w:pPr>
        <w:ind w:firstLine="0"/>
        <w:jc w:val="left"/>
        <w:rPr>
          <w:rFonts w:ascii="Times New Roman" w:eastAsia="Times New Roman" w:hAnsi="Times New Roman" w:cs="Times New Roman"/>
          <w:sz w:val="24"/>
          <w:lang w:eastAsia="ru-RU"/>
        </w:rPr>
      </w:pPr>
    </w:p>
    <w:p w:rsidR="000E42EB" w:rsidRPr="0075114E" w:rsidRDefault="000E42EB" w:rsidP="000E42EB">
      <w:pPr>
        <w:ind w:firstLine="0"/>
        <w:jc w:val="left"/>
        <w:rPr>
          <w:rFonts w:ascii="Times New Roman" w:eastAsia="Times New Roman" w:hAnsi="Times New Roman" w:cs="Times New Roman"/>
          <w:sz w:val="24"/>
          <w:lang w:eastAsia="ru-RU"/>
        </w:rPr>
      </w:pPr>
    </w:p>
    <w:p w:rsidR="000E42EB" w:rsidRPr="0075114E" w:rsidRDefault="00BE2CD0" w:rsidP="00BE2CD0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Заведующий ИБЦ    Аксенова К.С.</w:t>
      </w:r>
    </w:p>
    <w:p w:rsidR="000E42EB" w:rsidRPr="0075114E" w:rsidRDefault="000E42EB" w:rsidP="000E42EB">
      <w:pPr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0E42EB" w:rsidRPr="0075114E" w:rsidSect="000E42EB">
          <w:footerReference w:type="default" r:id="rId8"/>
          <w:pgSz w:w="11906" w:h="16838"/>
          <w:pgMar w:top="851" w:right="849" w:bottom="794" w:left="1843" w:header="709" w:footer="709" w:gutter="0"/>
          <w:cols w:space="708"/>
          <w:docGrid w:linePitch="360"/>
        </w:sectPr>
      </w:pPr>
    </w:p>
    <w:p w:rsidR="0002249F" w:rsidRDefault="0002249F"/>
    <w:sectPr w:rsidR="0002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68" w:rsidRDefault="00660168">
      <w:r>
        <w:separator/>
      </w:r>
    </w:p>
  </w:endnote>
  <w:endnote w:type="continuationSeparator" w:id="0">
    <w:p w:rsidR="00660168" w:rsidRDefault="0066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3916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DD00F6" w:rsidRPr="00434833" w:rsidRDefault="00DD00F6">
        <w:pPr>
          <w:pStyle w:val="a3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3483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83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83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E2CD0">
          <w:rPr>
            <w:rFonts w:ascii="Times New Roman" w:hAnsi="Times New Roman" w:cs="Times New Roman"/>
            <w:noProof/>
            <w:sz w:val="18"/>
            <w:szCs w:val="18"/>
          </w:rPr>
          <w:t>10</w:t>
        </w:r>
        <w:r w:rsidRPr="0043483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D00F6" w:rsidRDefault="00DD00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68" w:rsidRDefault="00660168">
      <w:r>
        <w:separator/>
      </w:r>
    </w:p>
  </w:footnote>
  <w:footnote w:type="continuationSeparator" w:id="0">
    <w:p w:rsidR="00660168" w:rsidRDefault="0066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262AF"/>
    <w:multiLevelType w:val="hybridMultilevel"/>
    <w:tmpl w:val="2B84CDB2"/>
    <w:lvl w:ilvl="0" w:tplc="B7E2F1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06"/>
    <w:rsid w:val="00022158"/>
    <w:rsid w:val="0002249F"/>
    <w:rsid w:val="00024784"/>
    <w:rsid w:val="00030CBB"/>
    <w:rsid w:val="00045D31"/>
    <w:rsid w:val="00046B80"/>
    <w:rsid w:val="00052440"/>
    <w:rsid w:val="000A193A"/>
    <w:rsid w:val="000E42EB"/>
    <w:rsid w:val="000E5EC6"/>
    <w:rsid w:val="00116725"/>
    <w:rsid w:val="001318FD"/>
    <w:rsid w:val="0015327E"/>
    <w:rsid w:val="00161089"/>
    <w:rsid w:val="001826C7"/>
    <w:rsid w:val="001F6D9C"/>
    <w:rsid w:val="00204578"/>
    <w:rsid w:val="00211439"/>
    <w:rsid w:val="00213453"/>
    <w:rsid w:val="00216C26"/>
    <w:rsid w:val="002520CD"/>
    <w:rsid w:val="00255F07"/>
    <w:rsid w:val="002603F3"/>
    <w:rsid w:val="0026122B"/>
    <w:rsid w:val="002628B9"/>
    <w:rsid w:val="00285323"/>
    <w:rsid w:val="002E281D"/>
    <w:rsid w:val="003141CA"/>
    <w:rsid w:val="00317DC1"/>
    <w:rsid w:val="00332516"/>
    <w:rsid w:val="00336E8E"/>
    <w:rsid w:val="003B3C2F"/>
    <w:rsid w:val="003C7F1B"/>
    <w:rsid w:val="003D771C"/>
    <w:rsid w:val="003F32AD"/>
    <w:rsid w:val="00401ED5"/>
    <w:rsid w:val="00406963"/>
    <w:rsid w:val="0041178D"/>
    <w:rsid w:val="0042653E"/>
    <w:rsid w:val="00444857"/>
    <w:rsid w:val="00483F8D"/>
    <w:rsid w:val="004B4A84"/>
    <w:rsid w:val="004C44D3"/>
    <w:rsid w:val="004E2E42"/>
    <w:rsid w:val="004F7A64"/>
    <w:rsid w:val="005017D6"/>
    <w:rsid w:val="0050440A"/>
    <w:rsid w:val="00504480"/>
    <w:rsid w:val="00530313"/>
    <w:rsid w:val="0053756E"/>
    <w:rsid w:val="00556186"/>
    <w:rsid w:val="00567E2C"/>
    <w:rsid w:val="00583058"/>
    <w:rsid w:val="005A4546"/>
    <w:rsid w:val="005A5930"/>
    <w:rsid w:val="006038C7"/>
    <w:rsid w:val="00660168"/>
    <w:rsid w:val="00677587"/>
    <w:rsid w:val="006807F2"/>
    <w:rsid w:val="006843D1"/>
    <w:rsid w:val="006A7D5D"/>
    <w:rsid w:val="006B264E"/>
    <w:rsid w:val="006B7628"/>
    <w:rsid w:val="006D189F"/>
    <w:rsid w:val="007512D4"/>
    <w:rsid w:val="00776345"/>
    <w:rsid w:val="00790922"/>
    <w:rsid w:val="007A1FE9"/>
    <w:rsid w:val="007D30CE"/>
    <w:rsid w:val="007D4B75"/>
    <w:rsid w:val="007D590C"/>
    <w:rsid w:val="007F0E14"/>
    <w:rsid w:val="00804AFC"/>
    <w:rsid w:val="008314E0"/>
    <w:rsid w:val="00882674"/>
    <w:rsid w:val="00894B21"/>
    <w:rsid w:val="008B0401"/>
    <w:rsid w:val="008B2F51"/>
    <w:rsid w:val="008D3D61"/>
    <w:rsid w:val="008F2BC9"/>
    <w:rsid w:val="00900D79"/>
    <w:rsid w:val="00957C94"/>
    <w:rsid w:val="00967024"/>
    <w:rsid w:val="00967E19"/>
    <w:rsid w:val="00974E5E"/>
    <w:rsid w:val="009803C6"/>
    <w:rsid w:val="00997786"/>
    <w:rsid w:val="009B5B66"/>
    <w:rsid w:val="009C6074"/>
    <w:rsid w:val="009D6D91"/>
    <w:rsid w:val="00A42946"/>
    <w:rsid w:val="00A749F6"/>
    <w:rsid w:val="00A973FE"/>
    <w:rsid w:val="00AB1F26"/>
    <w:rsid w:val="00AC68F1"/>
    <w:rsid w:val="00AE4D04"/>
    <w:rsid w:val="00B11F7C"/>
    <w:rsid w:val="00B165FB"/>
    <w:rsid w:val="00B17B4C"/>
    <w:rsid w:val="00B43692"/>
    <w:rsid w:val="00B60EE9"/>
    <w:rsid w:val="00B72815"/>
    <w:rsid w:val="00B92E31"/>
    <w:rsid w:val="00B92F99"/>
    <w:rsid w:val="00BC5AB0"/>
    <w:rsid w:val="00BD5168"/>
    <w:rsid w:val="00BE139B"/>
    <w:rsid w:val="00BE2CD0"/>
    <w:rsid w:val="00C62EC5"/>
    <w:rsid w:val="00C80E06"/>
    <w:rsid w:val="00CA4EFC"/>
    <w:rsid w:val="00CB092F"/>
    <w:rsid w:val="00CB1DD1"/>
    <w:rsid w:val="00CC6FA6"/>
    <w:rsid w:val="00CC7606"/>
    <w:rsid w:val="00CF13DB"/>
    <w:rsid w:val="00D26039"/>
    <w:rsid w:val="00D41E84"/>
    <w:rsid w:val="00D87813"/>
    <w:rsid w:val="00D9732E"/>
    <w:rsid w:val="00DA3B07"/>
    <w:rsid w:val="00DA4828"/>
    <w:rsid w:val="00DB0B89"/>
    <w:rsid w:val="00DC279D"/>
    <w:rsid w:val="00DD00F6"/>
    <w:rsid w:val="00E007E7"/>
    <w:rsid w:val="00E340CC"/>
    <w:rsid w:val="00E4298F"/>
    <w:rsid w:val="00E62DB5"/>
    <w:rsid w:val="00E6422E"/>
    <w:rsid w:val="00E810CA"/>
    <w:rsid w:val="00E81178"/>
    <w:rsid w:val="00EA70E7"/>
    <w:rsid w:val="00EB308B"/>
    <w:rsid w:val="00EB6BD2"/>
    <w:rsid w:val="00EE0115"/>
    <w:rsid w:val="00EF5B6A"/>
    <w:rsid w:val="00EF6845"/>
    <w:rsid w:val="00F02DFB"/>
    <w:rsid w:val="00F07029"/>
    <w:rsid w:val="00F22435"/>
    <w:rsid w:val="00F65297"/>
    <w:rsid w:val="00F808C7"/>
    <w:rsid w:val="00F8298B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2088"/>
  <w15:chartTrackingRefBased/>
  <w15:docId w15:val="{48C435DB-DB79-4812-84A7-003B549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EB"/>
    <w:pPr>
      <w:spacing w:after="0" w:line="240" w:lineRule="auto"/>
      <w:ind w:firstLine="425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42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42EB"/>
  </w:style>
  <w:style w:type="paragraph" w:styleId="a5">
    <w:name w:val="List Paragraph"/>
    <w:basedOn w:val="a"/>
    <w:uiPriority w:val="34"/>
    <w:qFormat/>
    <w:rsid w:val="00E4298F"/>
    <w:pPr>
      <w:spacing w:after="200" w:line="276" w:lineRule="auto"/>
      <w:ind w:left="720" w:firstLine="0"/>
      <w:contextualSpacing/>
      <w:jc w:val="left"/>
    </w:pPr>
  </w:style>
  <w:style w:type="character" w:styleId="a6">
    <w:name w:val="annotation reference"/>
    <w:basedOn w:val="a0"/>
    <w:uiPriority w:val="99"/>
    <w:semiHidden/>
    <w:unhideWhenUsed/>
    <w:rsid w:val="004448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4485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4485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48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4485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448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485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36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0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9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37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69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30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85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59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55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19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853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47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085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63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397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59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25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42453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00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67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12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1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16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1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14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7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029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27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66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007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45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61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84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448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000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9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6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54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33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04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3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60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43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996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40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51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68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018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56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99929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795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504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52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048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82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406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1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40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2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16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94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42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4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63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853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296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21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0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2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9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256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96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14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38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401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5270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68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026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8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432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61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34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704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2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07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7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157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97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647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81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738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131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63105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37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88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34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399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37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45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90504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878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786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00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0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87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28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60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6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2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540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26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728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07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446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6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095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646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8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51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89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94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86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19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542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78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419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11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26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27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79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0585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85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23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5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11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43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53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74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3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035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176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66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00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387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378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38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783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1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5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4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54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674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15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46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986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61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007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77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803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11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618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35045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143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1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77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87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61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31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41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88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4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17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9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73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08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07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79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33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01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49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99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11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0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94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7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09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3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742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4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31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0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041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8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7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5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92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61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42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125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84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70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966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41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5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3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0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47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719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96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1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00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01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8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61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10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49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0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4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154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79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30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821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660797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779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32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24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50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62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78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29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469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186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56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33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61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27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92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96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189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030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0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88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29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9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40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14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473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54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5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6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6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6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340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829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728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693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4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7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44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34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38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7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06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73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97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03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847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24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85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08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321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760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70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369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1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83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47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60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76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87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1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88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86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54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983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282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7004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7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25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43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39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5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31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3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2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17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50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91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9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897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21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01614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16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846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5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7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94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9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54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953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8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52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611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26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2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003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944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622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3159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05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2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21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4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77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71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833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74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49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46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510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78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563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73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58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14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710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80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4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0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62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72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5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80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69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254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42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9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03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47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165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27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7992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153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8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49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9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17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00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121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92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18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78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05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30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236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41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7158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841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7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4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18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3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03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85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0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86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072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271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821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49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1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85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38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7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85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569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6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8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9080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925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13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83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89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51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346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821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93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7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043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35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09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24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95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7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38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605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329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26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709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34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07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044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653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16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53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24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21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89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604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88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58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73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0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29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87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04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62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696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94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44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9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38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36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28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4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8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82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1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793813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478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95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357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635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309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5566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0420074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764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6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44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8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65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368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3278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497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9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67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65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916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62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2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1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67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75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447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57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14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777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12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908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80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64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1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2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16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06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57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7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2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06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73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65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59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282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331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53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60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23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41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10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20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42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25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32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28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08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809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81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08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51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912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418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78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67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9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13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68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1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06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089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49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23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757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11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084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06341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028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80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85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97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78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151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25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86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07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999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50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936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14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396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7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444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198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201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718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06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0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53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1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8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50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84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3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937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00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56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57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753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975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7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7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4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7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669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39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12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97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482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29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62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94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59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02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27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268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50084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82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401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46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35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3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95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06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14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80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8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82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494047">
                                                                                  <w:marLeft w:val="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424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14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3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77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58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12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94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64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678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90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17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9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828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18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66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477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026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3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038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9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777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88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8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318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090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8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42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86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56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352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05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2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62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53105">
                                                                                  <w:marLeft w:val="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71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190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41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55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87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548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35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71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59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7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17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82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6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474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6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4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22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1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22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59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09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1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350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01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6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413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29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55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60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21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32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6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335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92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805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45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34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695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9351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274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778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3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9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31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80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01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12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625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3236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67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0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09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528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86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6494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137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102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7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94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20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36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01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4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06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67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21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66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72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129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467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74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14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74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9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77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12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89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79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90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3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64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554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303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23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06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5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78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84007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658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399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7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5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66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42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87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3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2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62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14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29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93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31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35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685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059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1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13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47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14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607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49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15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06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601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180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20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1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381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31709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6884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365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3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94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50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60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8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71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5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19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291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89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8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41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54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126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1719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937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12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58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59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75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02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7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70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8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3676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238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09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558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65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830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91393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27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43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11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1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49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522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48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57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00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413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450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08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0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17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17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365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925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45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1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12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690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50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85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65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025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2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4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105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9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4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77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53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41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63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3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2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981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7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70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65749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828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93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0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98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029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667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546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948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343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36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71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40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29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76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26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79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783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22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74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01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46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453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94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058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292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865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3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44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430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2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86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21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25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97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00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34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87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703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708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892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628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601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085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4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31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5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20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834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534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196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937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34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83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56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067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58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886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63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37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23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1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057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8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47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824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40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160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297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71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30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534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175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95413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5264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0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30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22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29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41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92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845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62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82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87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12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62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908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896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859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73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13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19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94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506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837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1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18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32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81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70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422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657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885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464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0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72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52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10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72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70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21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86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55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14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59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84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995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61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05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82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18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74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92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91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797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87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96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18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6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633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39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907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01736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738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37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5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723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98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87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2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761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90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00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75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90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68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89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55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08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6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8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1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1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63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97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0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9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32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530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8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60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08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258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63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035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51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06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33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70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00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13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1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37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98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18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13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663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560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41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4502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42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4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16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42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012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08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13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4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23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898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180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29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89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4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992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21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771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685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20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06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33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588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00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500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683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76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9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186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769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65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31761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972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97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9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18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2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39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1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10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2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30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29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31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38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79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241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3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49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80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06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63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85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94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50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15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37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9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623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166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864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68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594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10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5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86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1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144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89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75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4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1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42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358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5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84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36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121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7835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27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65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16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84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17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90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36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13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935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3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31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5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72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8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81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230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452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0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291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66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58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1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47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83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66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0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79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481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997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11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4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11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241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936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2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52384240"/>
        <c:axId val="352380960"/>
      </c:barChart>
      <c:catAx>
        <c:axId val="3523842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52380960"/>
        <c:crosses val="autoZero"/>
        <c:auto val="1"/>
        <c:lblAlgn val="ctr"/>
        <c:lblOffset val="100"/>
        <c:noMultiLvlLbl val="0"/>
      </c:catAx>
      <c:valAx>
        <c:axId val="35238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38424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Gim1</dc:creator>
  <cp:keywords/>
  <dc:description/>
  <cp:lastModifiedBy>Gim1</cp:lastModifiedBy>
  <cp:revision>64</cp:revision>
  <dcterms:created xsi:type="dcterms:W3CDTF">2022-04-19T04:07:00Z</dcterms:created>
  <dcterms:modified xsi:type="dcterms:W3CDTF">2025-01-31T07:13:00Z</dcterms:modified>
</cp:coreProperties>
</file>